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5A2E5" w14:textId="77777777" w:rsidR="008432AE" w:rsidRPr="00CA7F41" w:rsidRDefault="008432AE" w:rsidP="008432AE">
      <w:pPr>
        <w:pStyle w:val="Bezodstpw"/>
      </w:pPr>
    </w:p>
    <w:p w14:paraId="036BD50A" w14:textId="5BE17C04" w:rsidR="0030674A" w:rsidRDefault="0030674A" w:rsidP="008432AE">
      <w:pPr>
        <w:rPr>
          <w:rFonts w:ascii="Arial" w:hAnsi="Arial" w:cs="Arial"/>
          <w:b/>
          <w:i/>
          <w:sz w:val="28"/>
          <w:szCs w:val="28"/>
        </w:rPr>
      </w:pPr>
      <w:r>
        <w:rPr>
          <w:rFonts w:cs="Arial"/>
          <w:noProof/>
          <w:sz w:val="18"/>
          <w:szCs w:val="18"/>
        </w:rPr>
        <w:drawing>
          <wp:anchor distT="0" distB="0" distL="114300" distR="114300" simplePos="0" relativeHeight="251658240" behindDoc="0" locked="0" layoutInCell="1" allowOverlap="1" wp14:anchorId="49FAD6B1" wp14:editId="3BD11729">
            <wp:simplePos x="685800" y="1076325"/>
            <wp:positionH relativeFrom="column">
              <wp:align>left</wp:align>
            </wp:positionH>
            <wp:positionV relativeFrom="paragraph">
              <wp:align>top</wp:align>
            </wp:positionV>
            <wp:extent cx="1095375" cy="13429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42975"/>
                    </a:xfrm>
                    <a:prstGeom prst="rect">
                      <a:avLst/>
                    </a:prstGeom>
                    <a:noFill/>
                    <a:ln>
                      <a:noFill/>
                    </a:ln>
                  </pic:spPr>
                </pic:pic>
              </a:graphicData>
            </a:graphic>
          </wp:anchor>
        </w:drawing>
      </w:r>
    </w:p>
    <w:p w14:paraId="5AD894EE" w14:textId="41317942" w:rsidR="0030674A" w:rsidRDefault="00D5311A" w:rsidP="00D5311A">
      <w:pPr>
        <w:tabs>
          <w:tab w:val="left" w:pos="5070"/>
        </w:tabs>
        <w:rPr>
          <w:rFonts w:ascii="Arial" w:hAnsi="Arial" w:cs="Arial"/>
          <w:b/>
          <w:i/>
          <w:sz w:val="28"/>
          <w:szCs w:val="28"/>
        </w:rPr>
      </w:pPr>
      <w:r>
        <w:rPr>
          <w:rFonts w:ascii="Arial" w:hAnsi="Arial" w:cs="Arial"/>
          <w:b/>
          <w:i/>
          <w:sz w:val="28"/>
          <w:szCs w:val="28"/>
        </w:rPr>
        <w:tab/>
      </w:r>
    </w:p>
    <w:p w14:paraId="38C69696" w14:textId="77777777" w:rsidR="0030674A" w:rsidRDefault="0030674A" w:rsidP="008432AE">
      <w:pPr>
        <w:rPr>
          <w:rFonts w:ascii="Arial" w:hAnsi="Arial" w:cs="Arial"/>
          <w:b/>
          <w:i/>
          <w:sz w:val="28"/>
          <w:szCs w:val="28"/>
        </w:rPr>
      </w:pPr>
    </w:p>
    <w:p w14:paraId="27C2724E" w14:textId="77777777" w:rsidR="0030674A" w:rsidRDefault="0030674A" w:rsidP="008432AE">
      <w:pPr>
        <w:rPr>
          <w:rFonts w:ascii="Arial" w:hAnsi="Arial" w:cs="Arial"/>
          <w:b/>
          <w:i/>
          <w:sz w:val="28"/>
          <w:szCs w:val="28"/>
        </w:rPr>
      </w:pPr>
    </w:p>
    <w:p w14:paraId="69A7D7A0" w14:textId="77777777" w:rsidR="0030674A" w:rsidRDefault="0030674A" w:rsidP="008432AE">
      <w:pPr>
        <w:rPr>
          <w:rFonts w:ascii="Arial" w:hAnsi="Arial" w:cs="Arial"/>
          <w:b/>
          <w:i/>
          <w:sz w:val="28"/>
          <w:szCs w:val="28"/>
        </w:rPr>
      </w:pPr>
    </w:p>
    <w:p w14:paraId="32EEF8C7" w14:textId="77777777" w:rsidR="009B3B86" w:rsidRDefault="009B3B86" w:rsidP="008432AE">
      <w:pPr>
        <w:spacing w:line="360" w:lineRule="auto"/>
        <w:jc w:val="center"/>
        <w:rPr>
          <w:rFonts w:ascii="Arial" w:hAnsi="Arial" w:cs="Arial"/>
          <w:b/>
          <w:i/>
          <w:sz w:val="32"/>
          <w:szCs w:val="32"/>
        </w:rPr>
      </w:pPr>
    </w:p>
    <w:p w14:paraId="2350C79E" w14:textId="14CAC8C8" w:rsidR="008432AE" w:rsidRPr="00476922" w:rsidRDefault="009B3B86" w:rsidP="008432AE">
      <w:pPr>
        <w:spacing w:line="360" w:lineRule="auto"/>
        <w:jc w:val="center"/>
        <w:rPr>
          <w:rFonts w:ascii="Arial" w:hAnsi="Arial" w:cs="Arial"/>
          <w:b/>
          <w:i/>
          <w:sz w:val="32"/>
          <w:szCs w:val="32"/>
        </w:rPr>
      </w:pPr>
      <w:r>
        <w:rPr>
          <w:rFonts w:ascii="Arial" w:hAnsi="Arial" w:cs="Arial"/>
          <w:b/>
          <w:i/>
          <w:sz w:val="32"/>
          <w:szCs w:val="32"/>
        </w:rPr>
        <w:t xml:space="preserve">                 </w:t>
      </w:r>
      <w:r w:rsidR="008432AE" w:rsidRPr="00476922">
        <w:rPr>
          <w:rFonts w:ascii="Arial" w:hAnsi="Arial" w:cs="Arial"/>
          <w:b/>
          <w:i/>
          <w:sz w:val="32"/>
          <w:szCs w:val="32"/>
        </w:rPr>
        <w:t>SPECYFIKACJA</w:t>
      </w:r>
    </w:p>
    <w:p w14:paraId="6D06D0A9" w14:textId="6708054A" w:rsidR="008432AE" w:rsidRPr="007260B6" w:rsidRDefault="0030674A" w:rsidP="008432AE">
      <w:pPr>
        <w:jc w:val="center"/>
        <w:rPr>
          <w:rFonts w:ascii="Arial" w:hAnsi="Arial" w:cs="Arial"/>
          <w:b/>
          <w:i/>
          <w:sz w:val="32"/>
          <w:szCs w:val="32"/>
        </w:rPr>
      </w:pPr>
      <w:r>
        <w:rPr>
          <w:rFonts w:ascii="Arial" w:hAnsi="Arial" w:cs="Arial"/>
          <w:b/>
          <w:i/>
          <w:sz w:val="32"/>
          <w:szCs w:val="32"/>
        </w:rPr>
        <w:t xml:space="preserve">                     </w:t>
      </w:r>
      <w:r w:rsidR="008432AE">
        <w:rPr>
          <w:rFonts w:ascii="Arial" w:hAnsi="Arial" w:cs="Arial"/>
          <w:b/>
          <w:i/>
          <w:sz w:val="32"/>
          <w:szCs w:val="32"/>
        </w:rPr>
        <w:t xml:space="preserve">ISTOTNYCH WARUNKÓW </w:t>
      </w:r>
      <w:r w:rsidR="008432AE" w:rsidRPr="00476922">
        <w:rPr>
          <w:rFonts w:ascii="Arial" w:hAnsi="Arial" w:cs="Arial"/>
          <w:b/>
          <w:i/>
          <w:sz w:val="32"/>
          <w:szCs w:val="32"/>
        </w:rPr>
        <w:t>ZAMÓWIENIA</w:t>
      </w:r>
    </w:p>
    <w:p w14:paraId="397FE28C" w14:textId="77777777" w:rsidR="008432AE" w:rsidRDefault="008432AE" w:rsidP="008432AE">
      <w:pPr>
        <w:jc w:val="center"/>
        <w:rPr>
          <w:rFonts w:ascii="Arial" w:hAnsi="Arial" w:cs="Arial"/>
          <w:b/>
          <w:i/>
          <w:sz w:val="28"/>
          <w:szCs w:val="28"/>
        </w:rPr>
      </w:pPr>
    </w:p>
    <w:p w14:paraId="7A22F823" w14:textId="77777777" w:rsidR="008432AE" w:rsidRDefault="008432AE" w:rsidP="008432AE">
      <w:pPr>
        <w:rPr>
          <w:rFonts w:ascii="Arial" w:hAnsi="Arial" w:cs="Arial"/>
          <w:b/>
          <w:i/>
          <w:sz w:val="28"/>
          <w:szCs w:val="28"/>
        </w:rPr>
      </w:pPr>
    </w:p>
    <w:p w14:paraId="447036A5" w14:textId="77777777" w:rsidR="008432AE" w:rsidRDefault="008432AE" w:rsidP="008432AE">
      <w:pPr>
        <w:rPr>
          <w:rFonts w:ascii="Arial" w:hAnsi="Arial" w:cs="Arial"/>
          <w:noProof/>
          <w:color w:val="000000"/>
        </w:rPr>
      </w:pPr>
    </w:p>
    <w:p w14:paraId="1FED3455" w14:textId="77777777" w:rsidR="008432AE" w:rsidRDefault="008432AE" w:rsidP="008432AE">
      <w:pPr>
        <w:rPr>
          <w:rFonts w:ascii="Arial" w:hAnsi="Arial" w:cs="Arial"/>
          <w:b/>
          <w:u w:val="single"/>
        </w:rPr>
      </w:pPr>
      <w:r>
        <w:rPr>
          <w:rFonts w:ascii="Arial" w:hAnsi="Arial" w:cs="Arial"/>
          <w:b/>
          <w:u w:val="single"/>
        </w:rPr>
        <w:t>PRZEDMIOT ZAMÓWIENIA</w:t>
      </w:r>
      <w:r w:rsidRPr="0075208C">
        <w:rPr>
          <w:rFonts w:ascii="Arial" w:hAnsi="Arial" w:cs="Arial"/>
          <w:b/>
          <w:u w:val="single"/>
        </w:rPr>
        <w:t>:</w:t>
      </w:r>
    </w:p>
    <w:p w14:paraId="41CDC162" w14:textId="77777777" w:rsidR="00794745" w:rsidRDefault="00794745" w:rsidP="008432AE">
      <w:pPr>
        <w:rPr>
          <w:rFonts w:ascii="Arial" w:hAnsi="Arial" w:cs="Arial"/>
          <w:b/>
          <w:u w:val="single"/>
        </w:rPr>
      </w:pPr>
    </w:p>
    <w:p w14:paraId="0D80B73A" w14:textId="77777777" w:rsidR="00794745" w:rsidRDefault="00794745" w:rsidP="008432AE">
      <w:pPr>
        <w:rPr>
          <w:rFonts w:ascii="Arial" w:hAnsi="Arial" w:cs="Arial"/>
          <w:b/>
          <w:u w:val="single"/>
        </w:rPr>
      </w:pPr>
    </w:p>
    <w:p w14:paraId="69FD52EE" w14:textId="77777777" w:rsidR="008432AE" w:rsidRPr="00815B65" w:rsidRDefault="008432AE" w:rsidP="008432AE">
      <w:pPr>
        <w:rPr>
          <w:rFonts w:ascii="Arial" w:hAnsi="Arial" w:cs="Arial"/>
          <w:b/>
          <w:u w:val="single"/>
        </w:rPr>
      </w:pPr>
    </w:p>
    <w:p w14:paraId="11CA6F5D" w14:textId="15CD4C7F" w:rsidR="00513B1C" w:rsidRDefault="00FC71D0" w:rsidP="008432AE">
      <w:pPr>
        <w:jc w:val="center"/>
        <w:rPr>
          <w:rFonts w:ascii="Arial" w:hAnsi="Arial" w:cs="Arial"/>
          <w:b/>
          <w:color w:val="000000"/>
        </w:rPr>
      </w:pPr>
      <w:r>
        <w:rPr>
          <w:rFonts w:ascii="Arial" w:hAnsi="Arial" w:cs="Arial"/>
          <w:b/>
          <w:bCs/>
          <w:iCs/>
        </w:rPr>
        <w:t>„</w:t>
      </w:r>
      <w:r w:rsidR="005B08C6">
        <w:rPr>
          <w:rFonts w:ascii="Arial" w:hAnsi="Arial" w:cs="Arial"/>
          <w:b/>
          <w:bCs/>
          <w:iCs/>
        </w:rPr>
        <w:t>Konserwacja oświetlenia ulicznego stanowiącego własność Gminy Goleniów</w:t>
      </w:r>
      <w:r w:rsidR="00675DA6">
        <w:rPr>
          <w:rFonts w:ascii="Arial" w:hAnsi="Arial" w:cs="Arial"/>
          <w:b/>
          <w:bCs/>
          <w:iCs/>
        </w:rPr>
        <w:t>”</w:t>
      </w:r>
    </w:p>
    <w:p w14:paraId="43F1706A" w14:textId="77777777" w:rsidR="003D7372" w:rsidRDefault="003D7372" w:rsidP="008432AE">
      <w:pPr>
        <w:jc w:val="center"/>
        <w:rPr>
          <w:rFonts w:ascii="Arial" w:hAnsi="Arial" w:cs="Arial"/>
          <w:b/>
          <w:color w:val="000000"/>
        </w:rPr>
      </w:pPr>
    </w:p>
    <w:p w14:paraId="207259D8" w14:textId="77777777" w:rsidR="003D7372" w:rsidRDefault="003D7372" w:rsidP="008432AE">
      <w:pPr>
        <w:jc w:val="center"/>
        <w:rPr>
          <w:rFonts w:ascii="Arial" w:hAnsi="Arial" w:cs="Arial"/>
          <w:b/>
          <w:color w:val="000000"/>
        </w:rPr>
      </w:pPr>
    </w:p>
    <w:p w14:paraId="5DED63F2" w14:textId="77777777" w:rsidR="003D7372" w:rsidRPr="003209A8" w:rsidRDefault="003D7372" w:rsidP="008432AE">
      <w:pPr>
        <w:jc w:val="center"/>
        <w:rPr>
          <w:b/>
          <w:sz w:val="32"/>
          <w:szCs w:val="32"/>
        </w:rPr>
      </w:pPr>
    </w:p>
    <w:p w14:paraId="1CAE1B67" w14:textId="41A780A7" w:rsidR="008432AE" w:rsidRPr="007260B6" w:rsidRDefault="008432AE" w:rsidP="008432AE">
      <w:pPr>
        <w:tabs>
          <w:tab w:val="right" w:leader="underscore" w:pos="9072"/>
        </w:tabs>
        <w:spacing w:after="120"/>
        <w:rPr>
          <w:rFonts w:ascii="Arial" w:hAnsi="Arial" w:cs="Arial"/>
          <w:b/>
          <w:color w:val="000000"/>
        </w:rPr>
      </w:pPr>
      <w:r w:rsidRPr="00252222">
        <w:rPr>
          <w:rFonts w:ascii="Arial" w:hAnsi="Arial" w:cs="Arial"/>
          <w:b/>
          <w:color w:val="000000"/>
        </w:rPr>
        <w:t xml:space="preserve">Znak sprawy: </w:t>
      </w:r>
      <w:r w:rsidR="00FC71D0" w:rsidRPr="00252222">
        <w:rPr>
          <w:rFonts w:ascii="Arial" w:hAnsi="Arial" w:cs="Arial"/>
          <w:b/>
          <w:color w:val="000000"/>
        </w:rPr>
        <w:t>WGG.271.4.</w:t>
      </w:r>
      <w:r w:rsidR="00252222">
        <w:rPr>
          <w:rFonts w:ascii="Arial" w:hAnsi="Arial" w:cs="Arial"/>
          <w:b/>
          <w:color w:val="000000"/>
        </w:rPr>
        <w:t>38</w:t>
      </w:r>
      <w:r w:rsidR="0030674A" w:rsidRPr="00252222">
        <w:rPr>
          <w:rFonts w:ascii="Arial" w:hAnsi="Arial" w:cs="Arial"/>
          <w:b/>
          <w:color w:val="000000"/>
        </w:rPr>
        <w:t>.201</w:t>
      </w:r>
      <w:r w:rsidR="00252222">
        <w:rPr>
          <w:rFonts w:ascii="Arial" w:hAnsi="Arial" w:cs="Arial"/>
          <w:b/>
          <w:color w:val="000000"/>
        </w:rPr>
        <w:t>8</w:t>
      </w:r>
      <w:r w:rsidR="0030674A" w:rsidRPr="00252222">
        <w:rPr>
          <w:rFonts w:ascii="Arial" w:hAnsi="Arial" w:cs="Arial"/>
          <w:b/>
          <w:color w:val="000000"/>
        </w:rPr>
        <w:t>.</w:t>
      </w:r>
      <w:r w:rsidR="000963A1" w:rsidRPr="00252222">
        <w:rPr>
          <w:rFonts w:ascii="Arial" w:hAnsi="Arial" w:cs="Arial"/>
          <w:b/>
          <w:color w:val="000000"/>
        </w:rPr>
        <w:t>EL</w:t>
      </w:r>
    </w:p>
    <w:p w14:paraId="5E5E0586" w14:textId="77777777" w:rsidR="008432AE" w:rsidRDefault="008432AE" w:rsidP="008432AE">
      <w:pPr>
        <w:pStyle w:val="Tekstpodstawowy"/>
        <w:spacing w:line="360" w:lineRule="auto"/>
        <w:jc w:val="both"/>
        <w:rPr>
          <w:i/>
          <w:color w:val="00B050"/>
        </w:rPr>
      </w:pPr>
    </w:p>
    <w:p w14:paraId="05871E49" w14:textId="77777777" w:rsidR="00420BD0" w:rsidRDefault="00420BD0" w:rsidP="008432AE">
      <w:pPr>
        <w:pStyle w:val="Tekstpodstawowy"/>
        <w:spacing w:line="360" w:lineRule="auto"/>
        <w:jc w:val="both"/>
        <w:rPr>
          <w:i/>
          <w:color w:val="00B050"/>
        </w:rPr>
      </w:pPr>
    </w:p>
    <w:p w14:paraId="1818EA08" w14:textId="21CC853C" w:rsidR="008432AE" w:rsidRDefault="008432AE" w:rsidP="008432AE">
      <w:pPr>
        <w:pStyle w:val="Tekstpodstawowy"/>
        <w:jc w:val="center"/>
        <w:rPr>
          <w:rFonts w:ascii="Arial" w:hAnsi="Arial" w:cs="Arial"/>
          <w:i/>
          <w:sz w:val="22"/>
          <w:szCs w:val="22"/>
          <w:lang w:val="pl-PL"/>
        </w:rPr>
      </w:pPr>
      <w:r w:rsidRPr="00003C22">
        <w:rPr>
          <w:rFonts w:ascii="Arial" w:hAnsi="Arial" w:cs="Arial"/>
          <w:i/>
          <w:sz w:val="22"/>
          <w:szCs w:val="22"/>
        </w:rPr>
        <w:t xml:space="preserve">Postępowanie jest prowadzone w trybie przetargu nieograniczonego (art. 39 do 46 ustawy </w:t>
      </w:r>
      <w:r>
        <w:rPr>
          <w:rFonts w:ascii="Arial" w:hAnsi="Arial" w:cs="Arial"/>
          <w:i/>
          <w:sz w:val="22"/>
          <w:szCs w:val="22"/>
        </w:rPr>
        <w:t xml:space="preserve">               </w:t>
      </w:r>
      <w:r w:rsidRPr="00003C22">
        <w:rPr>
          <w:rFonts w:ascii="Arial" w:hAnsi="Arial" w:cs="Arial"/>
          <w:i/>
          <w:sz w:val="22"/>
          <w:szCs w:val="22"/>
        </w:rPr>
        <w:t xml:space="preserve"> z dnia 29 stycznia 2004 r. Prawo zamówień publicznych</w:t>
      </w:r>
      <w:r>
        <w:rPr>
          <w:rFonts w:ascii="Arial" w:hAnsi="Arial" w:cs="Arial"/>
          <w:i/>
          <w:sz w:val="22"/>
          <w:szCs w:val="22"/>
        </w:rPr>
        <w:t>).</w:t>
      </w:r>
      <w:r>
        <w:rPr>
          <w:rFonts w:ascii="Arial" w:hAnsi="Arial" w:cs="Arial"/>
          <w:i/>
          <w:sz w:val="22"/>
          <w:szCs w:val="22"/>
        </w:rPr>
        <w:br/>
        <w:t xml:space="preserve">(t. j. </w:t>
      </w:r>
      <w:r w:rsidRPr="00003C22">
        <w:rPr>
          <w:rFonts w:ascii="Arial" w:hAnsi="Arial" w:cs="Arial"/>
          <w:i/>
          <w:sz w:val="22"/>
          <w:szCs w:val="22"/>
        </w:rPr>
        <w:t>Dz. U.</w:t>
      </w:r>
      <w:r w:rsidR="005B08C6">
        <w:rPr>
          <w:rFonts w:ascii="Arial" w:hAnsi="Arial" w:cs="Arial"/>
          <w:i/>
          <w:sz w:val="22"/>
          <w:szCs w:val="22"/>
        </w:rPr>
        <w:t xml:space="preserve"> z 201</w:t>
      </w:r>
      <w:r w:rsidR="005B08C6">
        <w:rPr>
          <w:rFonts w:ascii="Arial" w:hAnsi="Arial" w:cs="Arial"/>
          <w:i/>
          <w:sz w:val="22"/>
          <w:szCs w:val="22"/>
          <w:lang w:val="pl-PL"/>
        </w:rPr>
        <w:t>7</w:t>
      </w:r>
      <w:r w:rsidR="0030674A">
        <w:rPr>
          <w:rFonts w:ascii="Arial" w:hAnsi="Arial" w:cs="Arial"/>
          <w:i/>
          <w:sz w:val="22"/>
          <w:szCs w:val="22"/>
          <w:lang w:val="pl-PL"/>
        </w:rPr>
        <w:t xml:space="preserve"> r.,</w:t>
      </w:r>
      <w:r w:rsidRPr="00003C22">
        <w:rPr>
          <w:rFonts w:ascii="Arial" w:hAnsi="Arial" w:cs="Arial"/>
          <w:i/>
          <w:sz w:val="22"/>
          <w:szCs w:val="22"/>
        </w:rPr>
        <w:t xml:space="preserve"> poz. </w:t>
      </w:r>
      <w:r w:rsidR="005B08C6">
        <w:rPr>
          <w:rFonts w:ascii="Arial" w:hAnsi="Arial" w:cs="Arial"/>
          <w:i/>
          <w:sz w:val="22"/>
          <w:szCs w:val="22"/>
          <w:lang w:val="pl-PL"/>
        </w:rPr>
        <w:t>1579</w:t>
      </w:r>
      <w:r w:rsidRPr="00003C22">
        <w:rPr>
          <w:rFonts w:ascii="Arial" w:hAnsi="Arial" w:cs="Arial"/>
          <w:i/>
          <w:sz w:val="22"/>
          <w:szCs w:val="22"/>
        </w:rPr>
        <w:t>)</w:t>
      </w:r>
    </w:p>
    <w:p w14:paraId="6681E55F" w14:textId="77777777" w:rsidR="005B08C6" w:rsidRPr="005B08C6" w:rsidRDefault="005B08C6" w:rsidP="008432AE">
      <w:pPr>
        <w:pStyle w:val="Tekstpodstawowy"/>
        <w:jc w:val="center"/>
        <w:rPr>
          <w:rFonts w:ascii="Arial" w:hAnsi="Arial" w:cs="Arial"/>
          <w:i/>
          <w:sz w:val="22"/>
          <w:szCs w:val="22"/>
          <w:lang w:val="pl-PL"/>
        </w:rPr>
      </w:pPr>
    </w:p>
    <w:p w14:paraId="0ED6F233" w14:textId="7387D5B3" w:rsidR="008432AE" w:rsidRPr="00003C22" w:rsidRDefault="008432AE" w:rsidP="008432AE">
      <w:pPr>
        <w:widowControl w:val="0"/>
        <w:jc w:val="center"/>
        <w:rPr>
          <w:rFonts w:ascii="Arial" w:hAnsi="Arial" w:cs="Arial"/>
          <w:b/>
          <w:sz w:val="22"/>
          <w:szCs w:val="22"/>
        </w:rPr>
      </w:pPr>
      <w:r w:rsidRPr="00003C22">
        <w:rPr>
          <w:rFonts w:ascii="Arial" w:hAnsi="Arial" w:cs="Arial"/>
          <w:bCs/>
          <w:sz w:val="22"/>
          <w:szCs w:val="22"/>
        </w:rPr>
        <w:t>Wartość szacunkowa</w:t>
      </w:r>
      <w:r w:rsidRPr="00003C22">
        <w:rPr>
          <w:rFonts w:ascii="Arial" w:hAnsi="Arial" w:cs="Arial"/>
          <w:b/>
          <w:sz w:val="22"/>
          <w:szCs w:val="22"/>
        </w:rPr>
        <w:t xml:space="preserve">: </w:t>
      </w:r>
      <w:r>
        <w:rPr>
          <w:rFonts w:ascii="Arial" w:hAnsi="Arial" w:cs="Arial"/>
          <w:b/>
          <w:sz w:val="22"/>
          <w:szCs w:val="22"/>
        </w:rPr>
        <w:t>poniżej</w:t>
      </w:r>
      <w:r w:rsidRPr="00003C22">
        <w:rPr>
          <w:rFonts w:ascii="Arial" w:hAnsi="Arial" w:cs="Arial"/>
          <w:b/>
          <w:sz w:val="22"/>
          <w:szCs w:val="22"/>
        </w:rPr>
        <w:t xml:space="preserve"> kwot określonych w przepisach wydanych na podstawie </w:t>
      </w:r>
      <w:r w:rsidR="00D46112">
        <w:rPr>
          <w:rFonts w:ascii="Arial" w:hAnsi="Arial" w:cs="Arial"/>
          <w:b/>
          <w:sz w:val="22"/>
          <w:szCs w:val="22"/>
        </w:rPr>
        <w:t xml:space="preserve">               </w:t>
      </w:r>
      <w:r w:rsidRPr="00003C22">
        <w:rPr>
          <w:rFonts w:ascii="Arial" w:hAnsi="Arial" w:cs="Arial"/>
          <w:b/>
          <w:sz w:val="22"/>
          <w:szCs w:val="22"/>
        </w:rPr>
        <w:t>art. 11 ust. 8 ustawy z dnia 29 stycznia 2004 roku Prawo zamówień publicznych</w:t>
      </w:r>
    </w:p>
    <w:p w14:paraId="67165854" w14:textId="77777777" w:rsidR="008432AE" w:rsidRDefault="008432AE" w:rsidP="008432AE">
      <w:pPr>
        <w:jc w:val="both"/>
        <w:rPr>
          <w:rFonts w:ascii="Arial" w:hAnsi="Arial" w:cs="Arial"/>
          <w:b/>
          <w:sz w:val="22"/>
          <w:szCs w:val="22"/>
        </w:rPr>
      </w:pPr>
    </w:p>
    <w:p w14:paraId="698B3CFF" w14:textId="77777777" w:rsidR="00794745" w:rsidRDefault="00794745" w:rsidP="008432AE">
      <w:pPr>
        <w:jc w:val="both"/>
        <w:rPr>
          <w:rFonts w:ascii="Arial" w:hAnsi="Arial" w:cs="Arial"/>
          <w:b/>
          <w:sz w:val="22"/>
          <w:szCs w:val="22"/>
        </w:rPr>
      </w:pPr>
    </w:p>
    <w:p w14:paraId="1FB74093" w14:textId="77777777" w:rsidR="00420BD0" w:rsidRDefault="00420BD0" w:rsidP="008432AE">
      <w:pPr>
        <w:jc w:val="both"/>
        <w:rPr>
          <w:rFonts w:ascii="Arial" w:hAnsi="Arial" w:cs="Arial"/>
          <w:b/>
          <w:sz w:val="22"/>
          <w:szCs w:val="22"/>
        </w:rPr>
      </w:pPr>
    </w:p>
    <w:p w14:paraId="54350EF5" w14:textId="77777777" w:rsidR="00420BD0" w:rsidRPr="00003C22" w:rsidRDefault="00420BD0" w:rsidP="008432AE">
      <w:pPr>
        <w:jc w:val="both"/>
        <w:rPr>
          <w:rFonts w:ascii="Arial" w:hAnsi="Arial" w:cs="Arial"/>
          <w:b/>
          <w:sz w:val="22"/>
          <w:szCs w:val="22"/>
        </w:rPr>
      </w:pPr>
    </w:p>
    <w:p w14:paraId="5F478B7F" w14:textId="1BE43E58" w:rsidR="008432AE" w:rsidRPr="00003C22" w:rsidRDefault="008432AE" w:rsidP="009B3B86">
      <w:pPr>
        <w:jc w:val="both"/>
        <w:rPr>
          <w:rFonts w:ascii="Arial" w:hAnsi="Arial" w:cs="Arial"/>
          <w:b/>
          <w:sz w:val="22"/>
          <w:szCs w:val="22"/>
        </w:rPr>
      </w:pPr>
      <w:r w:rsidRPr="00003C22">
        <w:rPr>
          <w:rFonts w:ascii="Arial" w:hAnsi="Arial" w:cs="Arial"/>
          <w:b/>
          <w:sz w:val="22"/>
          <w:szCs w:val="22"/>
        </w:rPr>
        <w:t>Określenie wg CPV :</w:t>
      </w:r>
      <w:r w:rsidR="00252222">
        <w:rPr>
          <w:rFonts w:ascii="Arial" w:hAnsi="Arial" w:cs="Arial"/>
          <w:b/>
          <w:sz w:val="22"/>
          <w:szCs w:val="22"/>
        </w:rPr>
        <w:t xml:space="preserve"> 50232100-1</w:t>
      </w:r>
    </w:p>
    <w:p w14:paraId="74B87C02" w14:textId="77777777" w:rsidR="00420BD0" w:rsidRDefault="00420BD0" w:rsidP="002831C2">
      <w:pPr>
        <w:rPr>
          <w:rFonts w:ascii="Arial" w:hAnsi="Arial" w:cs="Arial"/>
          <w:b/>
          <w:color w:val="000000"/>
        </w:rPr>
      </w:pPr>
    </w:p>
    <w:p w14:paraId="65AEE003" w14:textId="77777777" w:rsidR="009E3BCD" w:rsidRDefault="009E3BCD" w:rsidP="008432AE">
      <w:pPr>
        <w:jc w:val="right"/>
        <w:rPr>
          <w:rFonts w:ascii="Arial" w:hAnsi="Arial" w:cs="Arial"/>
          <w:b/>
          <w:color w:val="000000"/>
        </w:rPr>
      </w:pPr>
    </w:p>
    <w:p w14:paraId="2301934F" w14:textId="77777777" w:rsidR="002831C2" w:rsidRDefault="00420BD0" w:rsidP="00420BD0">
      <w:pPr>
        <w:rPr>
          <w:rFonts w:ascii="Arial" w:hAnsi="Arial" w:cs="Arial"/>
          <w:b/>
          <w:color w:val="000000"/>
        </w:rPr>
      </w:pPr>
      <w:r>
        <w:rPr>
          <w:rFonts w:ascii="Arial" w:hAnsi="Arial" w:cs="Arial"/>
          <w:b/>
          <w:color w:val="000000"/>
        </w:rPr>
        <w:t xml:space="preserve">                                                                                                         </w:t>
      </w:r>
    </w:p>
    <w:p w14:paraId="6EDA87DD" w14:textId="77777777" w:rsidR="002831C2" w:rsidRDefault="002831C2" w:rsidP="00420BD0">
      <w:pPr>
        <w:rPr>
          <w:rFonts w:ascii="Arial" w:hAnsi="Arial" w:cs="Arial"/>
          <w:b/>
          <w:color w:val="000000"/>
        </w:rPr>
      </w:pPr>
    </w:p>
    <w:p w14:paraId="4EC8EC14" w14:textId="0E7D0FF9" w:rsidR="008432AE" w:rsidRDefault="00420BD0" w:rsidP="002831C2">
      <w:pPr>
        <w:ind w:left="6372" w:firstLine="708"/>
        <w:rPr>
          <w:rFonts w:ascii="Arial" w:hAnsi="Arial" w:cs="Arial"/>
          <w:b/>
        </w:rPr>
      </w:pPr>
      <w:r>
        <w:rPr>
          <w:rFonts w:ascii="Arial" w:hAnsi="Arial" w:cs="Arial"/>
          <w:b/>
          <w:color w:val="000000"/>
        </w:rPr>
        <w:t xml:space="preserve"> </w:t>
      </w:r>
      <w:r w:rsidR="008432AE" w:rsidRPr="002002AC">
        <w:rPr>
          <w:rFonts w:ascii="Arial" w:hAnsi="Arial" w:cs="Arial"/>
          <w:b/>
        </w:rPr>
        <w:t>Zatwierdził:</w:t>
      </w:r>
    </w:p>
    <w:p w14:paraId="276298B6" w14:textId="0C894FB8" w:rsidR="00483FAA" w:rsidRDefault="00483FAA" w:rsidP="00483FAA">
      <w:pPr>
        <w:ind w:left="6372"/>
        <w:rPr>
          <w:rFonts w:ascii="Arial" w:hAnsi="Arial" w:cs="Arial"/>
          <w:b/>
        </w:rPr>
      </w:pPr>
      <w:r>
        <w:rPr>
          <w:rFonts w:ascii="Arial" w:hAnsi="Arial" w:cs="Arial"/>
          <w:b/>
        </w:rPr>
        <w:t>Burmistrz Gminy Goleniów</w:t>
      </w:r>
    </w:p>
    <w:p w14:paraId="74453572" w14:textId="77777777" w:rsidR="00CE4E9C" w:rsidRDefault="00483FAA" w:rsidP="00483FAA">
      <w:pPr>
        <w:ind w:left="6372"/>
        <w:rPr>
          <w:rFonts w:ascii="Arial" w:hAnsi="Arial" w:cs="Arial"/>
          <w:b/>
        </w:rPr>
      </w:pPr>
      <w:r>
        <w:rPr>
          <w:rFonts w:ascii="Arial" w:hAnsi="Arial" w:cs="Arial"/>
          <w:b/>
        </w:rPr>
        <w:t xml:space="preserve">     </w:t>
      </w:r>
    </w:p>
    <w:p w14:paraId="5643A433" w14:textId="77777777" w:rsidR="00CE4E9C" w:rsidRDefault="00CE4E9C" w:rsidP="00483FAA">
      <w:pPr>
        <w:ind w:left="6372"/>
        <w:rPr>
          <w:rFonts w:ascii="Arial" w:hAnsi="Arial" w:cs="Arial"/>
          <w:b/>
        </w:rPr>
      </w:pPr>
    </w:p>
    <w:p w14:paraId="0AC3F1E8" w14:textId="32ADA3F2" w:rsidR="00483FAA" w:rsidRDefault="00CE4E9C" w:rsidP="00CE4E9C">
      <w:pPr>
        <w:rPr>
          <w:rFonts w:ascii="Arial" w:hAnsi="Arial" w:cs="Arial"/>
          <w:b/>
        </w:rPr>
      </w:pPr>
      <w:r>
        <w:rPr>
          <w:rFonts w:ascii="Arial" w:hAnsi="Arial" w:cs="Arial"/>
          <w:b/>
        </w:rPr>
        <w:t xml:space="preserve">                                                                                                      </w:t>
      </w:r>
      <w:r w:rsidR="00992DB6">
        <w:rPr>
          <w:rFonts w:ascii="Arial" w:hAnsi="Arial" w:cs="Arial"/>
          <w:b/>
        </w:rPr>
        <w:t>Robert Krupowicz</w:t>
      </w:r>
    </w:p>
    <w:p w14:paraId="75DEE0A9" w14:textId="2C5D5E0A" w:rsidR="00F609A3" w:rsidRDefault="00F609A3" w:rsidP="00F609A3">
      <w:pPr>
        <w:ind w:left="6372"/>
        <w:rPr>
          <w:rFonts w:ascii="Arial" w:hAnsi="Arial" w:cs="Arial"/>
          <w:b/>
        </w:rPr>
      </w:pPr>
    </w:p>
    <w:p w14:paraId="20496D0B" w14:textId="77777777" w:rsidR="005B08C6" w:rsidRDefault="005B08C6" w:rsidP="00F609A3">
      <w:pPr>
        <w:ind w:left="6372"/>
        <w:rPr>
          <w:rFonts w:ascii="Arial" w:hAnsi="Arial" w:cs="Arial"/>
          <w:b/>
        </w:rPr>
      </w:pPr>
    </w:p>
    <w:p w14:paraId="3BE8F851" w14:textId="77777777" w:rsidR="005B08C6" w:rsidRDefault="005B08C6" w:rsidP="00F609A3">
      <w:pPr>
        <w:ind w:left="6372"/>
        <w:rPr>
          <w:rFonts w:ascii="Arial" w:hAnsi="Arial" w:cs="Arial"/>
          <w:b/>
        </w:rPr>
      </w:pPr>
    </w:p>
    <w:p w14:paraId="2E068445" w14:textId="29C9263F" w:rsidR="008432AE" w:rsidRDefault="009E3BCD" w:rsidP="00192716">
      <w:pPr>
        <w:jc w:val="center"/>
        <w:rPr>
          <w:rFonts w:ascii="Arial" w:hAnsi="Arial" w:cs="Arial"/>
          <w:b/>
          <w:color w:val="000000"/>
          <w:sz w:val="22"/>
          <w:szCs w:val="22"/>
        </w:rPr>
      </w:pPr>
      <w:r>
        <w:rPr>
          <w:rFonts w:ascii="Arial" w:hAnsi="Arial" w:cs="Arial"/>
          <w:b/>
          <w:i/>
        </w:rPr>
        <w:t xml:space="preserve">                                                                                         </w:t>
      </w:r>
    </w:p>
    <w:p w14:paraId="739B3D33" w14:textId="77777777" w:rsidR="001E5847" w:rsidRPr="001960F2" w:rsidRDefault="001E5847">
      <w:pPr>
        <w:tabs>
          <w:tab w:val="center" w:pos="7020"/>
        </w:tabs>
        <w:rPr>
          <w:rFonts w:ascii="Arial" w:hAnsi="Arial" w:cs="Arial"/>
          <w:color w:val="000000"/>
          <w:sz w:val="22"/>
        </w:rPr>
      </w:pPr>
    </w:p>
    <w:p w14:paraId="2587B96D"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lastRenderedPageBreak/>
        <w:t>NAZWA I ADRES ZAMAWIAJĄCEGO</w:t>
      </w:r>
    </w:p>
    <w:p w14:paraId="62E153A7" w14:textId="77777777" w:rsidR="00803967" w:rsidRPr="00B27C13" w:rsidRDefault="00803967">
      <w:pPr>
        <w:jc w:val="both"/>
        <w:rPr>
          <w:rFonts w:ascii="Arial" w:hAnsi="Arial" w:cs="Arial"/>
          <w:iCs/>
          <w:color w:val="000000"/>
          <w:sz w:val="22"/>
        </w:rPr>
      </w:pPr>
    </w:p>
    <w:p w14:paraId="6BD04D69" w14:textId="2D533336" w:rsidR="004B29C0" w:rsidRPr="00C6237C" w:rsidRDefault="004B29C0" w:rsidP="008432AE">
      <w:pPr>
        <w:pStyle w:val="Tekstpodstawowy"/>
        <w:rPr>
          <w:rFonts w:ascii="Arial" w:hAnsi="Arial" w:cs="Arial"/>
          <w:color w:val="000000"/>
          <w:sz w:val="22"/>
          <w:szCs w:val="22"/>
          <w:lang w:val="pl-PL"/>
        </w:rPr>
      </w:pPr>
      <w:r w:rsidRPr="00C6237C">
        <w:rPr>
          <w:rFonts w:ascii="Arial" w:hAnsi="Arial" w:cs="Arial"/>
          <w:color w:val="000000"/>
          <w:sz w:val="22"/>
          <w:szCs w:val="22"/>
          <w:lang w:val="pl-PL"/>
        </w:rPr>
        <w:t>Gmina Goleniów</w:t>
      </w:r>
    </w:p>
    <w:p w14:paraId="50AEB8E2" w14:textId="18EF3F11" w:rsidR="003D7372" w:rsidRPr="00C6237C" w:rsidRDefault="004B29C0" w:rsidP="008432AE">
      <w:pPr>
        <w:pStyle w:val="Tekstpodstawowy"/>
        <w:rPr>
          <w:rFonts w:ascii="Arial" w:hAnsi="Arial" w:cs="Arial"/>
          <w:color w:val="000000"/>
          <w:sz w:val="22"/>
          <w:szCs w:val="22"/>
          <w:lang w:val="pl-PL"/>
        </w:rPr>
      </w:pPr>
      <w:r w:rsidRPr="00C6237C">
        <w:rPr>
          <w:rFonts w:ascii="Arial" w:hAnsi="Arial" w:cs="Arial"/>
          <w:color w:val="000000"/>
          <w:sz w:val="22"/>
          <w:szCs w:val="22"/>
          <w:lang w:val="pl-PL"/>
        </w:rPr>
        <w:t xml:space="preserve">Urząd Gminy i Miasta Goleniów </w:t>
      </w:r>
    </w:p>
    <w:p w14:paraId="6BD62E71" w14:textId="6D74819C" w:rsidR="008432AE" w:rsidRPr="004B29C0" w:rsidRDefault="008432AE" w:rsidP="008432AE">
      <w:pPr>
        <w:pStyle w:val="Tekstpodstawowy"/>
        <w:rPr>
          <w:rFonts w:ascii="Arial" w:hAnsi="Arial" w:cs="Arial"/>
          <w:sz w:val="22"/>
          <w:szCs w:val="22"/>
          <w:lang w:val="pl-PL"/>
        </w:rPr>
      </w:pPr>
      <w:r w:rsidRPr="008432AE">
        <w:rPr>
          <w:rFonts w:ascii="Arial" w:hAnsi="Arial" w:cs="Arial"/>
          <w:sz w:val="22"/>
          <w:szCs w:val="22"/>
        </w:rPr>
        <w:t>strona internetowa: www</w:t>
      </w:r>
      <w:r w:rsidR="004B29C0">
        <w:rPr>
          <w:rFonts w:ascii="Arial" w:hAnsi="Arial" w:cs="Arial"/>
          <w:sz w:val="22"/>
          <w:szCs w:val="22"/>
          <w:lang w:val="pl-PL"/>
        </w:rPr>
        <w:t>.</w:t>
      </w:r>
      <w:r w:rsidR="00420BD0">
        <w:rPr>
          <w:rFonts w:ascii="Arial" w:hAnsi="Arial" w:cs="Arial"/>
          <w:sz w:val="22"/>
          <w:szCs w:val="22"/>
          <w:lang w:val="pl-PL"/>
        </w:rPr>
        <w:t>golenio</w:t>
      </w:r>
      <w:r w:rsidR="00794745">
        <w:rPr>
          <w:rFonts w:ascii="Arial" w:hAnsi="Arial" w:cs="Arial"/>
          <w:sz w:val="22"/>
          <w:szCs w:val="22"/>
          <w:lang w:val="pl-PL"/>
        </w:rPr>
        <w:t>w.pl</w:t>
      </w:r>
    </w:p>
    <w:p w14:paraId="12C09B24" w14:textId="0F83F5C0" w:rsidR="008432AE" w:rsidRPr="00794745" w:rsidRDefault="008432AE" w:rsidP="008432AE">
      <w:pPr>
        <w:pStyle w:val="Tekstpodstawowy"/>
        <w:rPr>
          <w:rFonts w:ascii="Arial" w:hAnsi="Arial" w:cs="Arial"/>
          <w:sz w:val="22"/>
          <w:szCs w:val="22"/>
          <w:lang w:val="pl-PL"/>
        </w:rPr>
      </w:pPr>
      <w:r w:rsidRPr="008432AE">
        <w:rPr>
          <w:rFonts w:ascii="Arial" w:hAnsi="Arial" w:cs="Arial"/>
          <w:sz w:val="22"/>
          <w:szCs w:val="22"/>
        </w:rPr>
        <w:t>BIP http</w:t>
      </w:r>
      <w:r w:rsidR="00420BD0">
        <w:rPr>
          <w:rFonts w:ascii="Arial" w:hAnsi="Arial" w:cs="Arial"/>
          <w:sz w:val="22"/>
          <w:szCs w:val="22"/>
          <w:lang w:val="pl-PL"/>
        </w:rPr>
        <w:t>: bip.golenio</w:t>
      </w:r>
      <w:r w:rsidR="00794745">
        <w:rPr>
          <w:rFonts w:ascii="Arial" w:hAnsi="Arial" w:cs="Arial"/>
          <w:sz w:val="22"/>
          <w:szCs w:val="22"/>
          <w:lang w:val="pl-PL"/>
        </w:rPr>
        <w:t>w.pl</w:t>
      </w:r>
    </w:p>
    <w:p w14:paraId="020C71C0" w14:textId="1879D9E7" w:rsidR="008432AE" w:rsidRPr="004B29C0" w:rsidRDefault="008432AE" w:rsidP="008432AE">
      <w:pPr>
        <w:pStyle w:val="Tekstpodstawowy"/>
        <w:rPr>
          <w:rFonts w:ascii="Arial" w:hAnsi="Arial" w:cs="Arial"/>
          <w:sz w:val="22"/>
          <w:szCs w:val="22"/>
          <w:lang w:val="pl-PL"/>
        </w:rPr>
      </w:pPr>
      <w:r w:rsidRPr="008432AE">
        <w:rPr>
          <w:rFonts w:ascii="Arial" w:hAnsi="Arial" w:cs="Arial"/>
          <w:sz w:val="22"/>
          <w:szCs w:val="22"/>
        </w:rPr>
        <w:t xml:space="preserve">godziny urzędowania: </w:t>
      </w:r>
      <w:r w:rsidR="00420BD0">
        <w:rPr>
          <w:rFonts w:ascii="Arial" w:hAnsi="Arial" w:cs="Arial"/>
          <w:color w:val="000000"/>
          <w:lang w:val="pl-PL"/>
        </w:rPr>
        <w:t>7:30-15:30 (pon.</w:t>
      </w:r>
      <w:r w:rsidR="004B29C0">
        <w:rPr>
          <w:rFonts w:ascii="Arial" w:hAnsi="Arial" w:cs="Arial"/>
          <w:color w:val="000000"/>
          <w:lang w:val="pl-PL"/>
        </w:rPr>
        <w:t>-pt</w:t>
      </w:r>
      <w:r w:rsidR="00420BD0">
        <w:rPr>
          <w:rFonts w:ascii="Arial" w:hAnsi="Arial" w:cs="Arial"/>
          <w:color w:val="000000"/>
          <w:lang w:val="pl-PL"/>
        </w:rPr>
        <w:t>.</w:t>
      </w:r>
      <w:r w:rsidR="004B29C0">
        <w:rPr>
          <w:rFonts w:ascii="Arial" w:hAnsi="Arial" w:cs="Arial"/>
          <w:color w:val="000000"/>
          <w:lang w:val="pl-PL"/>
        </w:rPr>
        <w:t>)</w:t>
      </w:r>
    </w:p>
    <w:p w14:paraId="327472AC" w14:textId="414B78AA" w:rsidR="008432AE" w:rsidRPr="008432AE" w:rsidRDefault="008432AE" w:rsidP="008432AE">
      <w:pPr>
        <w:pStyle w:val="Tekstpodstawowy"/>
        <w:rPr>
          <w:rFonts w:ascii="Arial" w:hAnsi="Arial" w:cs="Arial"/>
          <w:sz w:val="22"/>
          <w:szCs w:val="22"/>
        </w:rPr>
      </w:pPr>
      <w:r w:rsidRPr="008432AE">
        <w:rPr>
          <w:rFonts w:ascii="Arial" w:hAnsi="Arial" w:cs="Arial"/>
          <w:sz w:val="22"/>
          <w:szCs w:val="22"/>
        </w:rPr>
        <w:t xml:space="preserve">REGON : </w:t>
      </w:r>
      <w:r w:rsidR="004B29C0">
        <w:rPr>
          <w:rFonts w:ascii="Arial" w:hAnsi="Arial" w:cs="Arial"/>
          <w:sz w:val="22"/>
        </w:rPr>
        <w:t>811684367</w:t>
      </w:r>
    </w:p>
    <w:p w14:paraId="385FF280" w14:textId="2FEA7AC0" w:rsidR="008432AE" w:rsidRPr="004B29C0" w:rsidRDefault="008432AE" w:rsidP="008432AE">
      <w:pPr>
        <w:pStyle w:val="Tekstpodstawowy"/>
        <w:rPr>
          <w:rFonts w:ascii="Arial" w:hAnsi="Arial" w:cs="Arial"/>
          <w:sz w:val="22"/>
          <w:szCs w:val="22"/>
          <w:lang w:val="pl-PL"/>
        </w:rPr>
      </w:pPr>
      <w:r w:rsidRPr="008432AE">
        <w:rPr>
          <w:rFonts w:ascii="Arial" w:hAnsi="Arial" w:cs="Arial"/>
          <w:sz w:val="22"/>
          <w:szCs w:val="22"/>
        </w:rPr>
        <w:t>NIP</w:t>
      </w:r>
      <w:r w:rsidR="004B29C0">
        <w:rPr>
          <w:rFonts w:ascii="Arial" w:hAnsi="Arial" w:cs="Arial"/>
          <w:sz w:val="22"/>
          <w:szCs w:val="22"/>
          <w:lang w:val="pl-PL"/>
        </w:rPr>
        <w:t xml:space="preserve">: </w:t>
      </w:r>
      <w:r w:rsidR="004B29C0">
        <w:rPr>
          <w:rFonts w:ascii="Arial" w:hAnsi="Arial" w:cs="Arial"/>
          <w:sz w:val="22"/>
        </w:rPr>
        <w:t>856-00-08-981</w:t>
      </w:r>
    </w:p>
    <w:p w14:paraId="53E6E3F4" w14:textId="25BD84DA" w:rsidR="008432AE" w:rsidRDefault="008432AE" w:rsidP="008432AE">
      <w:pPr>
        <w:pStyle w:val="Tekstpodstawowy"/>
        <w:rPr>
          <w:rFonts w:ascii="Arial" w:hAnsi="Arial" w:cs="Arial"/>
          <w:sz w:val="22"/>
          <w:szCs w:val="22"/>
        </w:rPr>
      </w:pPr>
      <w:r w:rsidRPr="008432AE">
        <w:rPr>
          <w:rFonts w:ascii="Arial" w:hAnsi="Arial" w:cs="Arial"/>
          <w:sz w:val="22"/>
          <w:szCs w:val="22"/>
        </w:rPr>
        <w:t xml:space="preserve">e-mail: </w:t>
      </w:r>
      <w:r w:rsidR="004B29C0" w:rsidRPr="007F4615">
        <w:rPr>
          <w:rFonts w:ascii="Arial" w:hAnsi="Arial" w:cs="Arial"/>
          <w:sz w:val="22"/>
          <w:lang w:val="de-DE"/>
        </w:rPr>
        <w:t>zamowienia.publiczne@goleniow.pl</w:t>
      </w:r>
    </w:p>
    <w:p w14:paraId="15A92366" w14:textId="77777777" w:rsidR="00420BD0" w:rsidRDefault="00420BD0" w:rsidP="008432AE">
      <w:pPr>
        <w:jc w:val="both"/>
        <w:rPr>
          <w:rFonts w:ascii="Arial" w:hAnsi="Arial" w:cs="Arial"/>
          <w:sz w:val="22"/>
          <w:szCs w:val="22"/>
        </w:rPr>
      </w:pPr>
    </w:p>
    <w:p w14:paraId="6EF5C0E1" w14:textId="77130DA7" w:rsidR="008432AE" w:rsidRDefault="00420BD0" w:rsidP="008432AE">
      <w:pPr>
        <w:jc w:val="both"/>
        <w:rPr>
          <w:rFonts w:ascii="Arial" w:hAnsi="Arial" w:cs="Arial"/>
          <w:sz w:val="22"/>
          <w:szCs w:val="22"/>
        </w:rPr>
      </w:pPr>
      <w:r>
        <w:rPr>
          <w:rFonts w:ascii="Arial" w:hAnsi="Arial" w:cs="Arial"/>
          <w:sz w:val="22"/>
          <w:szCs w:val="22"/>
        </w:rPr>
        <w:t>zwana</w:t>
      </w:r>
      <w:r w:rsidR="008432AE" w:rsidRPr="00901DB3">
        <w:rPr>
          <w:rFonts w:ascii="Arial" w:hAnsi="Arial" w:cs="Arial"/>
          <w:sz w:val="22"/>
          <w:szCs w:val="22"/>
        </w:rPr>
        <w:t xml:space="preserve"> dalej „Zamawiającym” zaprasza do udziału w postępowaniu o zamówienie publiczne</w:t>
      </w:r>
      <w:r w:rsidR="00060A61">
        <w:rPr>
          <w:rFonts w:ascii="Arial" w:hAnsi="Arial" w:cs="Arial"/>
          <w:sz w:val="22"/>
          <w:szCs w:val="22"/>
        </w:rPr>
        <w:t xml:space="preserve">                  </w:t>
      </w:r>
      <w:r w:rsidR="008432AE" w:rsidRPr="00901DB3">
        <w:rPr>
          <w:rFonts w:ascii="Arial" w:hAnsi="Arial" w:cs="Arial"/>
          <w:sz w:val="22"/>
          <w:szCs w:val="22"/>
        </w:rPr>
        <w:t xml:space="preserve"> w trybie przetargu nieograniczonego zgodnie z wymaganiami określo</w:t>
      </w:r>
      <w:r w:rsidR="008432AE">
        <w:rPr>
          <w:rFonts w:ascii="Arial" w:hAnsi="Arial" w:cs="Arial"/>
          <w:sz w:val="22"/>
          <w:szCs w:val="22"/>
        </w:rPr>
        <w:t>nymi w niniejszej Specyfikacji Istotnych Warunków Z</w:t>
      </w:r>
      <w:r w:rsidR="008432AE" w:rsidRPr="00901DB3">
        <w:rPr>
          <w:rFonts w:ascii="Arial" w:hAnsi="Arial" w:cs="Arial"/>
          <w:sz w:val="22"/>
          <w:szCs w:val="22"/>
        </w:rPr>
        <w:t>amówienia, zwanej dalej „SIWZ”.</w:t>
      </w:r>
      <w:r w:rsidR="008432AE">
        <w:rPr>
          <w:rFonts w:ascii="Arial" w:hAnsi="Arial" w:cs="Arial"/>
          <w:sz w:val="22"/>
          <w:szCs w:val="22"/>
        </w:rPr>
        <w:t xml:space="preserve"> </w:t>
      </w:r>
    </w:p>
    <w:p w14:paraId="45CC5B76" w14:textId="77777777" w:rsidR="00420BD0" w:rsidRPr="001960F2" w:rsidRDefault="00420BD0">
      <w:pPr>
        <w:jc w:val="both"/>
        <w:rPr>
          <w:rFonts w:ascii="Arial" w:hAnsi="Arial" w:cs="Arial"/>
          <w:b/>
          <w:color w:val="000000"/>
          <w:sz w:val="22"/>
        </w:rPr>
      </w:pPr>
    </w:p>
    <w:p w14:paraId="708C74AF"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t>TRYB UDZIELENIA ZAMÓWIENIA</w:t>
      </w:r>
    </w:p>
    <w:p w14:paraId="576547E5" w14:textId="77777777" w:rsidR="00803967" w:rsidRPr="001960F2" w:rsidRDefault="00803967">
      <w:pPr>
        <w:jc w:val="both"/>
        <w:rPr>
          <w:rFonts w:ascii="Arial" w:hAnsi="Arial" w:cs="Arial"/>
          <w:color w:val="000000"/>
          <w:sz w:val="22"/>
        </w:rPr>
      </w:pPr>
    </w:p>
    <w:p w14:paraId="06AB772C" w14:textId="7B5F27FB" w:rsidR="004D08CC" w:rsidRDefault="00803967" w:rsidP="00064148">
      <w:pPr>
        <w:pStyle w:val="Akapitzlist"/>
        <w:numPr>
          <w:ilvl w:val="0"/>
          <w:numId w:val="21"/>
        </w:numPr>
        <w:spacing w:after="0" w:line="240" w:lineRule="auto"/>
        <w:ind w:left="357" w:hanging="357"/>
        <w:jc w:val="both"/>
        <w:rPr>
          <w:rFonts w:ascii="Arial" w:hAnsi="Arial" w:cs="Arial"/>
          <w:color w:val="000000"/>
        </w:rPr>
      </w:pPr>
      <w:r w:rsidRPr="00351990">
        <w:rPr>
          <w:rFonts w:ascii="Arial" w:hAnsi="Arial" w:cs="Arial"/>
          <w:color w:val="000000"/>
        </w:rPr>
        <w:t xml:space="preserve">Postępowanie prowadzone jest w </w:t>
      </w:r>
      <w:r w:rsidRPr="00351990">
        <w:rPr>
          <w:rFonts w:ascii="Arial" w:hAnsi="Arial" w:cs="Arial"/>
          <w:color w:val="000000"/>
          <w:lang w:eastAsia="ar-SA"/>
        </w:rPr>
        <w:t>trybie przetargu nieograniczonego na podstawie</w:t>
      </w:r>
      <w:r w:rsidR="00407E06">
        <w:rPr>
          <w:rFonts w:ascii="Arial" w:hAnsi="Arial" w:cs="Arial"/>
          <w:color w:val="000000"/>
          <w:lang w:eastAsia="ar-SA"/>
        </w:rPr>
        <w:t xml:space="preserve"> </w:t>
      </w:r>
      <w:r w:rsidRPr="00351990">
        <w:rPr>
          <w:rFonts w:ascii="Arial" w:hAnsi="Arial" w:cs="Arial"/>
          <w:color w:val="000000"/>
          <w:lang w:eastAsia="ar-SA"/>
        </w:rPr>
        <w:t xml:space="preserve">art. 10 ust. 1 oraz 39 – 46 </w:t>
      </w:r>
      <w:r w:rsidRPr="00351990">
        <w:rPr>
          <w:rFonts w:ascii="Arial" w:hAnsi="Arial" w:cs="Arial"/>
          <w:color w:val="000000"/>
        </w:rPr>
        <w:t>ustawy</w:t>
      </w:r>
      <w:r w:rsidRPr="00351990">
        <w:rPr>
          <w:rStyle w:val="Pogrubienie"/>
          <w:rFonts w:ascii="Arial" w:hAnsi="Arial" w:cs="Arial"/>
          <w:b w:val="0"/>
          <w:color w:val="000000"/>
        </w:rPr>
        <w:t xml:space="preserve"> z dnia 29 stycznia 2004 r. Prawo zamówień publicznych (Tekst jednolity</w:t>
      </w:r>
      <w:r w:rsidR="004D08CC" w:rsidRPr="00351990">
        <w:rPr>
          <w:rStyle w:val="Pogrubienie"/>
          <w:rFonts w:ascii="Arial" w:hAnsi="Arial" w:cs="Arial"/>
          <w:b w:val="0"/>
          <w:color w:val="000000"/>
        </w:rPr>
        <w:t xml:space="preserve"> </w:t>
      </w:r>
      <w:r w:rsidRPr="00351990">
        <w:rPr>
          <w:rFonts w:ascii="Arial" w:hAnsi="Arial" w:cs="Arial"/>
          <w:color w:val="000000"/>
        </w:rPr>
        <w:t xml:space="preserve">Dz. U. </w:t>
      </w:r>
      <w:r w:rsidR="000F74C8" w:rsidRPr="00351990">
        <w:rPr>
          <w:rStyle w:val="Pogrubienie"/>
          <w:rFonts w:ascii="Arial" w:hAnsi="Arial" w:cs="Arial"/>
          <w:b w:val="0"/>
          <w:color w:val="000000"/>
        </w:rPr>
        <w:t>z 20</w:t>
      </w:r>
      <w:r w:rsidR="0009722C">
        <w:rPr>
          <w:rStyle w:val="Pogrubienie"/>
          <w:rFonts w:ascii="Arial" w:hAnsi="Arial" w:cs="Arial"/>
          <w:b w:val="0"/>
          <w:color w:val="000000"/>
        </w:rPr>
        <w:t>1</w:t>
      </w:r>
      <w:r w:rsidR="007A6BA8">
        <w:rPr>
          <w:rStyle w:val="Pogrubienie"/>
          <w:rFonts w:ascii="Arial" w:hAnsi="Arial" w:cs="Arial"/>
          <w:b w:val="0"/>
          <w:color w:val="000000"/>
        </w:rPr>
        <w:t>7</w:t>
      </w:r>
      <w:r w:rsidR="00420BD0" w:rsidRPr="00351990">
        <w:rPr>
          <w:rStyle w:val="Pogrubienie"/>
          <w:rFonts w:ascii="Arial" w:hAnsi="Arial" w:cs="Arial"/>
          <w:b w:val="0"/>
          <w:color w:val="000000"/>
        </w:rPr>
        <w:t xml:space="preserve"> </w:t>
      </w:r>
      <w:r w:rsidRPr="00351990">
        <w:rPr>
          <w:rStyle w:val="Pogrubienie"/>
          <w:rFonts w:ascii="Arial" w:hAnsi="Arial" w:cs="Arial"/>
          <w:b w:val="0"/>
          <w:color w:val="000000"/>
        </w:rPr>
        <w:t xml:space="preserve">r., poz. </w:t>
      </w:r>
      <w:r w:rsidR="007A6BA8">
        <w:rPr>
          <w:rStyle w:val="Pogrubienie"/>
          <w:rFonts w:ascii="Arial" w:hAnsi="Arial" w:cs="Arial"/>
          <w:b w:val="0"/>
          <w:color w:val="000000"/>
        </w:rPr>
        <w:t>1579</w:t>
      </w:r>
      <w:r w:rsidRPr="00351990">
        <w:rPr>
          <w:rStyle w:val="Pogrubienie"/>
          <w:rFonts w:ascii="Arial" w:hAnsi="Arial" w:cs="Arial"/>
          <w:b w:val="0"/>
          <w:color w:val="000000"/>
        </w:rPr>
        <w:t xml:space="preserve">) zwana dalej </w:t>
      </w:r>
      <w:proofErr w:type="spellStart"/>
      <w:r w:rsidRPr="00351990">
        <w:rPr>
          <w:rStyle w:val="Pogrubienie"/>
          <w:rFonts w:ascii="Arial" w:hAnsi="Arial" w:cs="Arial"/>
          <w:b w:val="0"/>
          <w:color w:val="000000"/>
        </w:rPr>
        <w:t>Pzp</w:t>
      </w:r>
      <w:proofErr w:type="spellEnd"/>
      <w:r w:rsidRPr="00351990">
        <w:rPr>
          <w:rStyle w:val="Pogrubienie"/>
          <w:rFonts w:ascii="Arial" w:hAnsi="Arial" w:cs="Arial"/>
          <w:b w:val="0"/>
          <w:color w:val="000000"/>
        </w:rPr>
        <w:t xml:space="preserve">. Wartość szacunkowa: </w:t>
      </w:r>
      <w:r w:rsidRPr="00351990">
        <w:rPr>
          <w:rFonts w:ascii="Arial" w:hAnsi="Arial" w:cs="Arial"/>
          <w:color w:val="000000"/>
        </w:rPr>
        <w:t>poniżej kwot określonych w przepisach wydanych na podstawie art. 11 ust. 8 ustawy z dnia 29 stycznia 2004 roku Prawo zamówień publicznych.</w:t>
      </w:r>
    </w:p>
    <w:p w14:paraId="6827B0F4" w14:textId="04D3A77B" w:rsidR="00B144D5" w:rsidRDefault="00B144D5" w:rsidP="00064148">
      <w:pPr>
        <w:pStyle w:val="Akapitzlist"/>
        <w:numPr>
          <w:ilvl w:val="0"/>
          <w:numId w:val="21"/>
        </w:numPr>
        <w:spacing w:after="0" w:line="240" w:lineRule="auto"/>
        <w:ind w:left="357" w:hanging="357"/>
        <w:jc w:val="both"/>
        <w:rPr>
          <w:rFonts w:ascii="Arial" w:hAnsi="Arial" w:cs="Arial"/>
          <w:color w:val="000000"/>
        </w:rPr>
      </w:pPr>
      <w:r>
        <w:rPr>
          <w:rFonts w:ascii="Arial" w:hAnsi="Arial" w:cs="Arial"/>
          <w:color w:val="000000"/>
        </w:rPr>
        <w:t xml:space="preserve">Zamawiający zastosuje procedurę odwróconą dla prowadzenia niniejszego postępowania,                    o której mowa w art. 24 aa ustawy </w:t>
      </w:r>
      <w:r w:rsidRPr="00351990">
        <w:rPr>
          <w:rStyle w:val="Pogrubienie"/>
          <w:rFonts w:ascii="Arial" w:hAnsi="Arial" w:cs="Arial"/>
          <w:b w:val="0"/>
          <w:color w:val="000000"/>
        </w:rPr>
        <w:t xml:space="preserve">z dnia 29 stycznia 2004 r. Prawo zamówień publicznych (Tekst jednolity </w:t>
      </w:r>
      <w:r w:rsidRPr="00351990">
        <w:rPr>
          <w:rFonts w:ascii="Arial" w:hAnsi="Arial" w:cs="Arial"/>
          <w:color w:val="000000"/>
        </w:rPr>
        <w:t xml:space="preserve">Dz. U. </w:t>
      </w:r>
      <w:r w:rsidRPr="00351990">
        <w:rPr>
          <w:rStyle w:val="Pogrubienie"/>
          <w:rFonts w:ascii="Arial" w:hAnsi="Arial" w:cs="Arial"/>
          <w:b w:val="0"/>
          <w:color w:val="000000"/>
        </w:rPr>
        <w:t>z 20</w:t>
      </w:r>
      <w:r>
        <w:rPr>
          <w:rStyle w:val="Pogrubienie"/>
          <w:rFonts w:ascii="Arial" w:hAnsi="Arial" w:cs="Arial"/>
          <w:b w:val="0"/>
          <w:color w:val="000000"/>
        </w:rPr>
        <w:t>1</w:t>
      </w:r>
      <w:r w:rsidR="007A6BA8">
        <w:rPr>
          <w:rStyle w:val="Pogrubienie"/>
          <w:rFonts w:ascii="Arial" w:hAnsi="Arial" w:cs="Arial"/>
          <w:b w:val="0"/>
          <w:color w:val="000000"/>
        </w:rPr>
        <w:t>7</w:t>
      </w:r>
      <w:r w:rsidRPr="00351990">
        <w:rPr>
          <w:rStyle w:val="Pogrubienie"/>
          <w:rFonts w:ascii="Arial" w:hAnsi="Arial" w:cs="Arial"/>
          <w:b w:val="0"/>
          <w:color w:val="000000"/>
        </w:rPr>
        <w:t xml:space="preserve"> r., poz. </w:t>
      </w:r>
      <w:r w:rsidR="007A6BA8">
        <w:rPr>
          <w:rStyle w:val="Pogrubienie"/>
          <w:rFonts w:ascii="Arial" w:hAnsi="Arial" w:cs="Arial"/>
          <w:b w:val="0"/>
          <w:color w:val="000000"/>
        </w:rPr>
        <w:t>1579</w:t>
      </w:r>
      <w:r w:rsidRPr="00351990">
        <w:rPr>
          <w:rStyle w:val="Pogrubienie"/>
          <w:rFonts w:ascii="Arial" w:hAnsi="Arial" w:cs="Arial"/>
          <w:b w:val="0"/>
          <w:color w:val="000000"/>
        </w:rPr>
        <w:t>)</w:t>
      </w:r>
      <w:r>
        <w:rPr>
          <w:rStyle w:val="Pogrubienie"/>
          <w:rFonts w:ascii="Arial" w:hAnsi="Arial" w:cs="Arial"/>
          <w:b w:val="0"/>
          <w:color w:val="000000"/>
        </w:rPr>
        <w:t>.</w:t>
      </w:r>
    </w:p>
    <w:p w14:paraId="20DDC896" w14:textId="77777777" w:rsidR="00407E06" w:rsidRDefault="00407E06" w:rsidP="00407E06">
      <w:pPr>
        <w:pStyle w:val="Akapitzlist"/>
        <w:spacing w:after="0" w:line="240" w:lineRule="auto"/>
        <w:ind w:left="357"/>
        <w:jc w:val="both"/>
        <w:rPr>
          <w:rFonts w:ascii="Arial" w:hAnsi="Arial" w:cs="Arial"/>
          <w:color w:val="000000"/>
        </w:rPr>
      </w:pPr>
    </w:p>
    <w:p w14:paraId="008927AF" w14:textId="77777777" w:rsidR="00BB060E" w:rsidRPr="00407E06" w:rsidRDefault="00BB060E" w:rsidP="00BB060E">
      <w:pPr>
        <w:pStyle w:val="Akapitzlist"/>
        <w:spacing w:after="0" w:line="240" w:lineRule="auto"/>
        <w:ind w:left="717"/>
        <w:jc w:val="both"/>
        <w:rPr>
          <w:rFonts w:ascii="Arial" w:hAnsi="Arial" w:cs="Arial"/>
          <w:color w:val="000000"/>
        </w:rPr>
      </w:pPr>
    </w:p>
    <w:p w14:paraId="7B07979E"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 w:val="0"/>
          <w:bCs/>
          <w:color w:val="000000"/>
          <w:sz w:val="22"/>
        </w:rPr>
      </w:pPr>
      <w:r w:rsidRPr="001960F2">
        <w:rPr>
          <w:rFonts w:ascii="Arial" w:hAnsi="Arial" w:cs="Arial"/>
          <w:color w:val="000000"/>
          <w:sz w:val="22"/>
        </w:rPr>
        <w:t>3.  OPIS PRZEDMIOTU ZAMÓWIENIA</w:t>
      </w:r>
    </w:p>
    <w:p w14:paraId="6D5070EC" w14:textId="77777777" w:rsidR="00803967" w:rsidRDefault="00803967">
      <w:pPr>
        <w:pStyle w:val="ZnakZnak3CharCharZnakZnakCharCharZnak"/>
        <w:jc w:val="both"/>
        <w:rPr>
          <w:rFonts w:ascii="Arial" w:hAnsi="Arial" w:cs="Arial"/>
          <w:color w:val="000000"/>
          <w:sz w:val="22"/>
          <w:szCs w:val="22"/>
        </w:rPr>
      </w:pPr>
    </w:p>
    <w:p w14:paraId="1AD31DF1" w14:textId="2B652D1C" w:rsidR="007A6BA8" w:rsidRDefault="005B08C6" w:rsidP="00064148">
      <w:pPr>
        <w:pStyle w:val="WW-Domylnie"/>
        <w:numPr>
          <w:ilvl w:val="1"/>
          <w:numId w:val="32"/>
        </w:numPr>
        <w:spacing w:before="120" w:after="120"/>
        <w:jc w:val="both"/>
        <w:rPr>
          <w:rFonts w:ascii="Arial" w:eastAsia="Times New Roman CE" w:hAnsi="Arial" w:cs="Arial"/>
          <w:sz w:val="22"/>
          <w:szCs w:val="22"/>
        </w:rPr>
      </w:pPr>
      <w:r w:rsidRPr="007A6BA8">
        <w:rPr>
          <w:rFonts w:ascii="Arial" w:eastAsia="Times New Roman CE" w:hAnsi="Arial" w:cs="Arial"/>
          <w:sz w:val="22"/>
          <w:szCs w:val="22"/>
        </w:rPr>
        <w:t xml:space="preserve">Przedmiotem zamówienia jest </w:t>
      </w:r>
      <w:r w:rsidR="003D7747" w:rsidRPr="007A6BA8">
        <w:rPr>
          <w:rFonts w:ascii="Arial" w:eastAsia="Times New Roman CE" w:hAnsi="Arial" w:cs="Arial"/>
          <w:sz w:val="22"/>
          <w:szCs w:val="22"/>
        </w:rPr>
        <w:t xml:space="preserve">świadczenie usługi </w:t>
      </w:r>
      <w:r w:rsidRPr="007A6BA8">
        <w:rPr>
          <w:rFonts w:ascii="Arial" w:eastAsia="Times New Roman CE" w:hAnsi="Arial" w:cs="Arial"/>
          <w:sz w:val="22"/>
          <w:szCs w:val="22"/>
        </w:rPr>
        <w:t>konserwacj</w:t>
      </w:r>
      <w:r w:rsidR="003D7747" w:rsidRPr="007A6BA8">
        <w:rPr>
          <w:rFonts w:ascii="Arial" w:eastAsia="Times New Roman CE" w:hAnsi="Arial" w:cs="Arial"/>
          <w:sz w:val="22"/>
          <w:szCs w:val="22"/>
        </w:rPr>
        <w:t>i</w:t>
      </w:r>
      <w:r w:rsidRPr="007A6BA8">
        <w:rPr>
          <w:rFonts w:ascii="Arial" w:eastAsia="Times New Roman CE" w:hAnsi="Arial" w:cs="Arial"/>
          <w:sz w:val="22"/>
          <w:szCs w:val="22"/>
        </w:rPr>
        <w:t xml:space="preserve"> oraz usuwani</w:t>
      </w:r>
      <w:r w:rsidR="003D7747" w:rsidRPr="007A6BA8">
        <w:rPr>
          <w:rFonts w:ascii="Arial" w:eastAsia="Times New Roman CE" w:hAnsi="Arial" w:cs="Arial"/>
          <w:sz w:val="22"/>
          <w:szCs w:val="22"/>
        </w:rPr>
        <w:t>a</w:t>
      </w:r>
      <w:r w:rsidRPr="007A6BA8">
        <w:rPr>
          <w:rFonts w:ascii="Arial" w:eastAsia="Times New Roman CE" w:hAnsi="Arial" w:cs="Arial"/>
          <w:sz w:val="22"/>
          <w:szCs w:val="22"/>
        </w:rPr>
        <w:t xml:space="preserve"> awarii oświetlenia ulicznego stanowiącego własność Gminy Goleniów.</w:t>
      </w:r>
    </w:p>
    <w:p w14:paraId="38994DC2" w14:textId="77777777" w:rsidR="003D6241" w:rsidRDefault="003D6241" w:rsidP="002C337D">
      <w:pPr>
        <w:suppressLineNumbers/>
        <w:tabs>
          <w:tab w:val="num" w:pos="2160"/>
        </w:tabs>
        <w:autoSpaceDE w:val="0"/>
        <w:spacing w:before="60" w:after="60"/>
        <w:jc w:val="both"/>
        <w:rPr>
          <w:rFonts w:ascii="Arial" w:hAnsi="Arial" w:cs="Arial"/>
          <w:bCs/>
          <w:color w:val="000000" w:themeColor="text1"/>
          <w:sz w:val="22"/>
          <w:szCs w:val="22"/>
        </w:rPr>
      </w:pPr>
    </w:p>
    <w:p w14:paraId="7DED70B3" w14:textId="77777777" w:rsidR="002C337D" w:rsidRPr="00CC545C" w:rsidRDefault="002C337D" w:rsidP="002C337D">
      <w:pPr>
        <w:suppressLineNumbers/>
        <w:tabs>
          <w:tab w:val="num" w:pos="2160"/>
        </w:tabs>
        <w:autoSpaceDE w:val="0"/>
        <w:spacing w:before="60" w:after="60"/>
        <w:jc w:val="both"/>
        <w:rPr>
          <w:rFonts w:ascii="Arial" w:hAnsi="Arial" w:cs="Arial"/>
          <w:bCs/>
          <w:color w:val="000000" w:themeColor="text1"/>
          <w:sz w:val="22"/>
          <w:szCs w:val="22"/>
        </w:rPr>
      </w:pPr>
      <w:r w:rsidRPr="00CC545C">
        <w:rPr>
          <w:rFonts w:ascii="Arial" w:hAnsi="Arial" w:cs="Arial"/>
          <w:bCs/>
          <w:color w:val="000000" w:themeColor="text1"/>
          <w:sz w:val="22"/>
          <w:szCs w:val="22"/>
        </w:rPr>
        <w:t xml:space="preserve">Wspólny Słownik Zamówień (CPV): </w:t>
      </w:r>
    </w:p>
    <w:p w14:paraId="5CA5ACF7" w14:textId="726F72F0" w:rsidR="002C337D" w:rsidRDefault="002C337D" w:rsidP="003D6241">
      <w:pPr>
        <w:widowControl w:val="0"/>
        <w:suppressAutoHyphens/>
        <w:ind w:left="120" w:hanging="120"/>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50232100-1 </w:t>
      </w:r>
      <w:r w:rsidR="003D6241">
        <w:rPr>
          <w:rFonts w:ascii="Arial" w:hAnsi="Arial" w:cs="Arial"/>
          <w:color w:val="000000" w:themeColor="text1"/>
          <w:sz w:val="22"/>
          <w:szCs w:val="22"/>
          <w:lang w:eastAsia="ar-SA"/>
        </w:rPr>
        <w:t>–</w:t>
      </w:r>
      <w:r>
        <w:rPr>
          <w:rFonts w:ascii="Arial" w:hAnsi="Arial" w:cs="Arial"/>
          <w:color w:val="000000" w:themeColor="text1"/>
          <w:sz w:val="22"/>
          <w:szCs w:val="22"/>
          <w:lang w:eastAsia="ar-SA"/>
        </w:rPr>
        <w:t xml:space="preserve"> </w:t>
      </w:r>
      <w:r w:rsidR="003D6241">
        <w:rPr>
          <w:rFonts w:ascii="Arial" w:hAnsi="Arial" w:cs="Arial"/>
          <w:color w:val="000000" w:themeColor="text1"/>
          <w:sz w:val="22"/>
          <w:szCs w:val="22"/>
          <w:lang w:eastAsia="ar-SA"/>
        </w:rPr>
        <w:t>Usługi w zakresie konserwacji oświetlenia ulicznego</w:t>
      </w:r>
    </w:p>
    <w:p w14:paraId="3950F90E" w14:textId="77777777" w:rsidR="003D6241" w:rsidRDefault="003D6241" w:rsidP="003D6241">
      <w:pPr>
        <w:widowControl w:val="0"/>
        <w:suppressAutoHyphens/>
        <w:ind w:left="120" w:hanging="120"/>
        <w:jc w:val="both"/>
        <w:rPr>
          <w:rFonts w:ascii="Arial" w:eastAsia="Times New Roman CE" w:hAnsi="Arial" w:cs="Arial"/>
          <w:sz w:val="22"/>
          <w:szCs w:val="22"/>
        </w:rPr>
      </w:pPr>
    </w:p>
    <w:p w14:paraId="22B4D365" w14:textId="77777777" w:rsidR="00BE2017" w:rsidRPr="00102D7F" w:rsidRDefault="00677422" w:rsidP="00064148">
      <w:pPr>
        <w:pStyle w:val="WW-Domylnie"/>
        <w:numPr>
          <w:ilvl w:val="1"/>
          <w:numId w:val="32"/>
        </w:numPr>
        <w:spacing w:before="120" w:after="120"/>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Zamówienie z</w:t>
      </w:r>
      <w:r w:rsidR="001F7221" w:rsidRPr="00102D7F">
        <w:rPr>
          <w:rFonts w:ascii="Arial" w:eastAsia="Times New Roman CE" w:hAnsi="Arial" w:cs="Arial"/>
          <w:color w:val="000000" w:themeColor="text1"/>
          <w:sz w:val="22"/>
          <w:szCs w:val="22"/>
        </w:rPr>
        <w:t xml:space="preserve">e względu </w:t>
      </w:r>
      <w:r w:rsidR="003F4716" w:rsidRPr="00102D7F">
        <w:rPr>
          <w:rFonts w:ascii="Arial" w:eastAsia="Times New Roman CE" w:hAnsi="Arial" w:cs="Arial"/>
          <w:color w:val="000000" w:themeColor="text1"/>
          <w:sz w:val="22"/>
          <w:szCs w:val="22"/>
        </w:rPr>
        <w:t>na</w:t>
      </w:r>
      <w:r w:rsidRPr="00102D7F">
        <w:rPr>
          <w:rFonts w:ascii="Arial" w:eastAsia="Times New Roman CE" w:hAnsi="Arial" w:cs="Arial"/>
          <w:color w:val="000000" w:themeColor="text1"/>
          <w:sz w:val="22"/>
          <w:szCs w:val="22"/>
        </w:rPr>
        <w:t xml:space="preserve"> swój</w:t>
      </w:r>
      <w:r w:rsidR="003F4716" w:rsidRPr="00102D7F">
        <w:rPr>
          <w:rFonts w:ascii="Arial" w:eastAsia="Times New Roman CE" w:hAnsi="Arial" w:cs="Arial"/>
          <w:color w:val="000000" w:themeColor="text1"/>
          <w:sz w:val="22"/>
          <w:szCs w:val="22"/>
        </w:rPr>
        <w:t xml:space="preserve"> charakter </w:t>
      </w:r>
      <w:r w:rsidR="00BE2017" w:rsidRPr="00102D7F">
        <w:rPr>
          <w:rFonts w:ascii="Arial" w:eastAsia="Times New Roman CE" w:hAnsi="Arial" w:cs="Arial"/>
          <w:color w:val="000000" w:themeColor="text1"/>
          <w:sz w:val="22"/>
          <w:szCs w:val="22"/>
        </w:rPr>
        <w:t>polegający</w:t>
      </w:r>
      <w:r w:rsidR="00FF5E4C" w:rsidRPr="00102D7F">
        <w:rPr>
          <w:rFonts w:ascii="Arial" w:eastAsia="Times New Roman CE" w:hAnsi="Arial" w:cs="Arial"/>
          <w:color w:val="000000" w:themeColor="text1"/>
          <w:sz w:val="22"/>
          <w:szCs w:val="22"/>
        </w:rPr>
        <w:t xml:space="preserve"> w znacznym stopniu na usuwaniu zgłaszanych awarii oświetlenia ulicznego</w:t>
      </w:r>
      <w:r w:rsidR="00BE2017" w:rsidRPr="00102D7F">
        <w:rPr>
          <w:rFonts w:ascii="Arial" w:eastAsia="Times New Roman CE" w:hAnsi="Arial" w:cs="Arial"/>
          <w:color w:val="000000" w:themeColor="text1"/>
          <w:sz w:val="22"/>
          <w:szCs w:val="22"/>
        </w:rPr>
        <w:t xml:space="preserve"> może co do swojego zakresu ulec zmianie, z tego powodu Zamawiający przewiduje korzystanie z prawa opcji. </w:t>
      </w:r>
    </w:p>
    <w:p w14:paraId="57B7A650" w14:textId="543E3CD3" w:rsidR="001F7221" w:rsidRPr="00102D7F" w:rsidRDefault="001856C7" w:rsidP="00BE2017">
      <w:pPr>
        <w:pStyle w:val="WW-Domylnie"/>
        <w:spacing w:before="120" w:after="120"/>
        <w:ind w:left="1077"/>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 ramach zamówienia podstawowego</w:t>
      </w:r>
      <w:r w:rsidR="00BE2017" w:rsidRPr="00102D7F">
        <w:rPr>
          <w:rFonts w:ascii="Arial" w:eastAsia="Times New Roman CE" w:hAnsi="Arial" w:cs="Arial"/>
          <w:color w:val="000000" w:themeColor="text1"/>
          <w:sz w:val="22"/>
          <w:szCs w:val="22"/>
        </w:rPr>
        <w:t xml:space="preserve"> Zamawiający określił zakres minimalny</w:t>
      </w:r>
      <w:r w:rsidRPr="00102D7F">
        <w:rPr>
          <w:rFonts w:ascii="Arial" w:eastAsia="Times New Roman CE" w:hAnsi="Arial" w:cs="Arial"/>
          <w:color w:val="000000" w:themeColor="text1"/>
          <w:sz w:val="22"/>
          <w:szCs w:val="22"/>
        </w:rPr>
        <w:t xml:space="preserve">                       </w:t>
      </w:r>
      <w:r w:rsidR="00BE2017" w:rsidRPr="00102D7F">
        <w:rPr>
          <w:rFonts w:ascii="Arial" w:eastAsia="Times New Roman CE" w:hAnsi="Arial" w:cs="Arial"/>
          <w:color w:val="000000" w:themeColor="text1"/>
          <w:sz w:val="22"/>
          <w:szCs w:val="22"/>
        </w:rPr>
        <w:t xml:space="preserve"> któr</w:t>
      </w:r>
      <w:r w:rsidRPr="00102D7F">
        <w:rPr>
          <w:rFonts w:ascii="Arial" w:eastAsia="Times New Roman CE" w:hAnsi="Arial" w:cs="Arial"/>
          <w:color w:val="000000" w:themeColor="text1"/>
          <w:sz w:val="22"/>
          <w:szCs w:val="22"/>
        </w:rPr>
        <w:t>y</w:t>
      </w:r>
      <w:r w:rsidR="00305E38" w:rsidRPr="00102D7F">
        <w:rPr>
          <w:rFonts w:ascii="Arial" w:eastAsia="Times New Roman CE" w:hAnsi="Arial" w:cs="Arial"/>
          <w:color w:val="000000" w:themeColor="text1"/>
          <w:sz w:val="22"/>
          <w:szCs w:val="22"/>
        </w:rPr>
        <w:t xml:space="preserve"> będzie zrealizowan</w:t>
      </w:r>
      <w:r w:rsidRPr="00102D7F">
        <w:rPr>
          <w:rFonts w:ascii="Arial" w:eastAsia="Times New Roman CE" w:hAnsi="Arial" w:cs="Arial"/>
          <w:color w:val="000000" w:themeColor="text1"/>
          <w:sz w:val="22"/>
          <w:szCs w:val="22"/>
        </w:rPr>
        <w:t>y</w:t>
      </w:r>
      <w:r w:rsidR="00305E38" w:rsidRPr="00102D7F">
        <w:rPr>
          <w:rFonts w:ascii="Arial" w:eastAsia="Times New Roman CE" w:hAnsi="Arial" w:cs="Arial"/>
          <w:color w:val="000000" w:themeColor="text1"/>
          <w:sz w:val="22"/>
          <w:szCs w:val="22"/>
        </w:rPr>
        <w:t xml:space="preserve"> w terminie obowiązywania umowy.</w:t>
      </w:r>
    </w:p>
    <w:p w14:paraId="7AA4BC91" w14:textId="0FD0B0EE" w:rsidR="00305E38" w:rsidRPr="00102D7F" w:rsidRDefault="00305E38" w:rsidP="00393203">
      <w:pPr>
        <w:pStyle w:val="WW-Domylnie"/>
        <w:numPr>
          <w:ilvl w:val="2"/>
          <w:numId w:val="32"/>
        </w:numPr>
        <w:spacing w:before="120" w:after="120"/>
        <w:ind w:left="1134" w:hanging="708"/>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Zamówienie podstawowe obejmuje:</w:t>
      </w:r>
    </w:p>
    <w:p w14:paraId="0C1CDB38" w14:textId="0D127EEB" w:rsidR="00FF5E4C" w:rsidRPr="00102D7F" w:rsidRDefault="00FF5E4C" w:rsidP="00064148">
      <w:pPr>
        <w:pStyle w:val="WW-Domylnie"/>
        <w:numPr>
          <w:ilvl w:val="0"/>
          <w:numId w:val="28"/>
        </w:numPr>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Wymiana opraw – </w:t>
      </w:r>
      <w:r w:rsidR="002513C8" w:rsidRPr="00102D7F">
        <w:rPr>
          <w:rFonts w:ascii="Arial" w:eastAsia="Times New Roman CE" w:hAnsi="Arial" w:cs="Arial"/>
          <w:color w:val="000000" w:themeColor="text1"/>
          <w:sz w:val="22"/>
          <w:szCs w:val="22"/>
        </w:rPr>
        <w:t>1</w:t>
      </w:r>
      <w:r w:rsidRPr="00102D7F">
        <w:rPr>
          <w:rFonts w:ascii="Arial" w:eastAsia="Times New Roman CE" w:hAnsi="Arial" w:cs="Arial"/>
          <w:color w:val="000000" w:themeColor="text1"/>
          <w:sz w:val="22"/>
          <w:szCs w:val="22"/>
        </w:rPr>
        <w:t xml:space="preserve"> szt.</w:t>
      </w:r>
    </w:p>
    <w:p w14:paraId="4A129E0D" w14:textId="4FFA98B0" w:rsidR="00FF5E4C" w:rsidRPr="00102D7F" w:rsidRDefault="002513C8" w:rsidP="00716F57">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Wymiana słupów – 1</w:t>
      </w:r>
      <w:r w:rsidR="00FF5E4C" w:rsidRPr="00102D7F">
        <w:rPr>
          <w:rFonts w:ascii="Arial" w:eastAsia="Times New Roman CE" w:hAnsi="Arial" w:cs="Arial"/>
          <w:color w:val="000000" w:themeColor="text1"/>
          <w:sz w:val="22"/>
          <w:szCs w:val="22"/>
        </w:rPr>
        <w:t xml:space="preserve"> szt.</w:t>
      </w:r>
    </w:p>
    <w:p w14:paraId="47464718" w14:textId="77777777" w:rsidR="00FF5E4C" w:rsidRPr="00102D7F" w:rsidRDefault="00FF5E4C" w:rsidP="00716F57">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Lokalizacja i naprawa uszkodzonego kabla – 1 szt.</w:t>
      </w:r>
    </w:p>
    <w:p w14:paraId="6E222C8C" w14:textId="77777777" w:rsidR="00FF5E4C" w:rsidRPr="00102D7F" w:rsidRDefault="00FF5E4C" w:rsidP="00716F57">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Naprawa uszkodzonej szafki oświetleniowej – 2 szt.</w:t>
      </w:r>
    </w:p>
    <w:p w14:paraId="3013E5FB" w14:textId="77777777" w:rsidR="00FF5E4C" w:rsidRPr="00102D7F" w:rsidRDefault="00FF5E4C" w:rsidP="00716F57">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Wymiana szafki oświetleniowej – 1 szt.</w:t>
      </w:r>
    </w:p>
    <w:p w14:paraId="066A900D" w14:textId="63623B19" w:rsidR="00FF5E4C" w:rsidRPr="00102D7F" w:rsidRDefault="00FF5E4C" w:rsidP="00716F57">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Wy</w:t>
      </w:r>
      <w:r w:rsidR="00716F57" w:rsidRPr="00102D7F">
        <w:rPr>
          <w:rFonts w:ascii="Arial" w:eastAsia="Times New Roman CE" w:hAnsi="Arial" w:cs="Arial"/>
          <w:color w:val="000000" w:themeColor="text1"/>
          <w:sz w:val="22"/>
          <w:szCs w:val="22"/>
        </w:rPr>
        <w:t>miana żarówek sodowych - 70W – 110</w:t>
      </w:r>
      <w:r w:rsidRPr="00102D7F">
        <w:rPr>
          <w:rFonts w:ascii="Arial" w:eastAsia="Times New Roman CE" w:hAnsi="Arial" w:cs="Arial"/>
          <w:color w:val="000000" w:themeColor="text1"/>
          <w:sz w:val="22"/>
          <w:szCs w:val="22"/>
        </w:rPr>
        <w:t xml:space="preserve"> szt.</w:t>
      </w:r>
    </w:p>
    <w:p w14:paraId="4124E93C" w14:textId="5323834B" w:rsidR="00FF5E4C" w:rsidRPr="00102D7F" w:rsidRDefault="00FF5E4C" w:rsidP="00716F57">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Wymi</w:t>
      </w:r>
      <w:r w:rsidR="00716F57" w:rsidRPr="00102D7F">
        <w:rPr>
          <w:rFonts w:ascii="Arial" w:eastAsia="Times New Roman CE" w:hAnsi="Arial" w:cs="Arial"/>
          <w:color w:val="000000" w:themeColor="text1"/>
          <w:sz w:val="22"/>
          <w:szCs w:val="22"/>
        </w:rPr>
        <w:t>ana żarówek sodowych - 100W – 140</w:t>
      </w:r>
      <w:r w:rsidRPr="00102D7F">
        <w:rPr>
          <w:rFonts w:ascii="Arial" w:eastAsia="Times New Roman CE" w:hAnsi="Arial" w:cs="Arial"/>
          <w:color w:val="000000" w:themeColor="text1"/>
          <w:sz w:val="22"/>
          <w:szCs w:val="22"/>
        </w:rPr>
        <w:t xml:space="preserve"> szt.</w:t>
      </w:r>
    </w:p>
    <w:p w14:paraId="40148A93" w14:textId="077E462E" w:rsidR="00FF5E4C" w:rsidRPr="00102D7F" w:rsidRDefault="00FF5E4C" w:rsidP="00716F57">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 xml:space="preserve">Wymiana żarówek sodowych - 150W – </w:t>
      </w:r>
      <w:r w:rsidR="002513C8" w:rsidRPr="00102D7F">
        <w:rPr>
          <w:rFonts w:ascii="Arial" w:eastAsia="Times New Roman CE" w:hAnsi="Arial" w:cs="Arial"/>
          <w:color w:val="000000" w:themeColor="text1"/>
          <w:sz w:val="22"/>
          <w:szCs w:val="22"/>
        </w:rPr>
        <w:t>5</w:t>
      </w:r>
      <w:r w:rsidRPr="00102D7F">
        <w:rPr>
          <w:rFonts w:ascii="Arial" w:eastAsia="Times New Roman CE" w:hAnsi="Arial" w:cs="Arial"/>
          <w:color w:val="000000" w:themeColor="text1"/>
          <w:sz w:val="22"/>
          <w:szCs w:val="22"/>
        </w:rPr>
        <w:t xml:space="preserve"> szt.</w:t>
      </w:r>
    </w:p>
    <w:p w14:paraId="6F14F2D4" w14:textId="77777777" w:rsidR="00FF5E4C" w:rsidRPr="00102D7F" w:rsidRDefault="00FF5E4C" w:rsidP="00716F57">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lastRenderedPageBreak/>
        <w:t xml:space="preserve">      •</w:t>
      </w:r>
      <w:r w:rsidRPr="00102D7F">
        <w:rPr>
          <w:rFonts w:ascii="Arial" w:eastAsia="Times New Roman CE" w:hAnsi="Arial" w:cs="Arial"/>
          <w:color w:val="000000" w:themeColor="text1"/>
          <w:sz w:val="22"/>
          <w:szCs w:val="22"/>
        </w:rPr>
        <w:tab/>
        <w:t>Wymiana żarówek metalohalogenkowych – 70W – 10 szt.</w:t>
      </w:r>
    </w:p>
    <w:p w14:paraId="11B4AF85" w14:textId="77777777" w:rsidR="00FF5E4C" w:rsidRPr="00102D7F" w:rsidRDefault="00FF5E4C" w:rsidP="00716F57">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 xml:space="preserve">Wymiana żarówek metalohalogenkowych – 100W – 10 szt. </w:t>
      </w:r>
    </w:p>
    <w:p w14:paraId="5BBE4892" w14:textId="77777777" w:rsidR="00FF5E4C" w:rsidRPr="00102D7F" w:rsidRDefault="00FF5E4C" w:rsidP="00716F57">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Wymiana bezpieczników – 20 szt.</w:t>
      </w:r>
    </w:p>
    <w:p w14:paraId="2DF2FF47" w14:textId="77777777" w:rsidR="00FF5E4C" w:rsidRPr="00102D7F" w:rsidRDefault="00FF5E4C" w:rsidP="00716F57">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Naprawa lamp tj. wymiana: stateczników – 20 szt., układów zapłonowych – 20 szt.</w:t>
      </w:r>
    </w:p>
    <w:p w14:paraId="5E381265" w14:textId="77777777" w:rsidR="00FF5E4C" w:rsidRPr="00102D7F" w:rsidRDefault="00FF5E4C" w:rsidP="00716F57">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Wymiana zegara astronomicznego – 1 szt.</w:t>
      </w:r>
    </w:p>
    <w:p w14:paraId="28269119" w14:textId="77777777" w:rsidR="00FF5E4C" w:rsidRPr="00102D7F" w:rsidRDefault="00FF5E4C" w:rsidP="00716F57">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Ustawienie/regulacja zegara astronomicznego – 2 szt.</w:t>
      </w:r>
    </w:p>
    <w:p w14:paraId="6A992ED7" w14:textId="4E4B12B8" w:rsidR="00FF5E4C" w:rsidRPr="00102D7F" w:rsidRDefault="00FF5E4C" w:rsidP="00716F57">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Prosto</w:t>
      </w:r>
      <w:r w:rsidR="002513C8" w:rsidRPr="00102D7F">
        <w:rPr>
          <w:rFonts w:ascii="Arial" w:eastAsia="Times New Roman CE" w:hAnsi="Arial" w:cs="Arial"/>
          <w:color w:val="000000" w:themeColor="text1"/>
          <w:sz w:val="22"/>
          <w:szCs w:val="22"/>
        </w:rPr>
        <w:t>wanie słupów oświetleniowych – 2</w:t>
      </w:r>
      <w:r w:rsidRPr="00102D7F">
        <w:rPr>
          <w:rFonts w:ascii="Arial" w:eastAsia="Times New Roman CE" w:hAnsi="Arial" w:cs="Arial"/>
          <w:color w:val="000000" w:themeColor="text1"/>
          <w:sz w:val="22"/>
          <w:szCs w:val="22"/>
        </w:rPr>
        <w:t xml:space="preserve"> szt.</w:t>
      </w:r>
    </w:p>
    <w:p w14:paraId="705CC005" w14:textId="77777777" w:rsidR="009C44FA" w:rsidRPr="00102D7F" w:rsidRDefault="009C44FA" w:rsidP="00716F57">
      <w:pPr>
        <w:pStyle w:val="WW-Domylnie"/>
        <w:rPr>
          <w:rFonts w:ascii="Arial" w:eastAsia="Times New Roman CE" w:hAnsi="Arial" w:cs="Arial"/>
          <w:color w:val="000000" w:themeColor="text1"/>
          <w:sz w:val="22"/>
          <w:szCs w:val="22"/>
        </w:rPr>
      </w:pPr>
    </w:p>
    <w:p w14:paraId="1509ED7E" w14:textId="5E302CE3" w:rsidR="00345393" w:rsidRPr="00102D7F" w:rsidRDefault="009C44FA" w:rsidP="00393203">
      <w:pPr>
        <w:pStyle w:val="WW-Domylnie"/>
        <w:numPr>
          <w:ilvl w:val="2"/>
          <w:numId w:val="32"/>
        </w:numPr>
        <w:spacing w:before="120" w:after="120"/>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Zamówienie z użyciem PRAWA OPCJI – w ramach którego Zamawiający dopuszcza możliwość zwiększenia zamówienia podstawowego</w:t>
      </w:r>
      <w:r w:rsidR="00716F57" w:rsidRPr="00102D7F">
        <w:rPr>
          <w:rFonts w:ascii="Arial" w:eastAsia="Times New Roman CE" w:hAnsi="Arial" w:cs="Arial"/>
          <w:color w:val="000000" w:themeColor="text1"/>
          <w:sz w:val="22"/>
          <w:szCs w:val="22"/>
        </w:rPr>
        <w:t xml:space="preserve"> (o dodatkowe ilości usług)</w:t>
      </w:r>
      <w:r w:rsidRPr="00102D7F">
        <w:rPr>
          <w:rFonts w:ascii="Arial" w:eastAsia="Times New Roman CE" w:hAnsi="Arial" w:cs="Arial"/>
          <w:color w:val="000000" w:themeColor="text1"/>
          <w:sz w:val="22"/>
          <w:szCs w:val="22"/>
        </w:rPr>
        <w:t xml:space="preserve">, a tym samym przewiduje dalsze usuwanie zgłaszanych awarii </w:t>
      </w:r>
      <w:r w:rsidR="00345393" w:rsidRPr="00102D7F">
        <w:rPr>
          <w:rFonts w:ascii="Arial" w:eastAsia="Times New Roman CE" w:hAnsi="Arial" w:cs="Arial"/>
          <w:color w:val="000000" w:themeColor="text1"/>
          <w:sz w:val="22"/>
          <w:szCs w:val="22"/>
        </w:rPr>
        <w:t>zgodnie</w:t>
      </w:r>
      <w:r w:rsidR="00A05BE1">
        <w:rPr>
          <w:rFonts w:ascii="Arial" w:eastAsia="Times New Roman CE" w:hAnsi="Arial" w:cs="Arial"/>
          <w:color w:val="000000" w:themeColor="text1"/>
          <w:sz w:val="22"/>
          <w:szCs w:val="22"/>
        </w:rPr>
        <w:t xml:space="preserve">                    </w:t>
      </w:r>
      <w:r w:rsidR="00345393" w:rsidRPr="00102D7F">
        <w:rPr>
          <w:rFonts w:ascii="Arial" w:eastAsia="Times New Roman CE" w:hAnsi="Arial" w:cs="Arial"/>
          <w:color w:val="000000" w:themeColor="text1"/>
          <w:sz w:val="22"/>
          <w:szCs w:val="22"/>
        </w:rPr>
        <w:t xml:space="preserve"> z czynnościami oraz cenami jednostkowymi  wykazanymi </w:t>
      </w:r>
      <w:r w:rsidR="00A05BE1">
        <w:rPr>
          <w:rFonts w:ascii="Arial" w:eastAsia="Times New Roman CE" w:hAnsi="Arial" w:cs="Arial"/>
          <w:color w:val="000000" w:themeColor="text1"/>
          <w:sz w:val="22"/>
          <w:szCs w:val="22"/>
        </w:rPr>
        <w:t xml:space="preserve">przez Wykonawcę </w:t>
      </w:r>
      <w:r w:rsidR="00693727">
        <w:rPr>
          <w:rFonts w:ascii="Arial" w:eastAsia="Times New Roman CE" w:hAnsi="Arial" w:cs="Arial"/>
          <w:color w:val="000000" w:themeColor="text1"/>
          <w:sz w:val="22"/>
          <w:szCs w:val="22"/>
        </w:rPr>
        <w:t xml:space="preserve">                        </w:t>
      </w:r>
      <w:r w:rsidR="00A05BE1">
        <w:rPr>
          <w:rFonts w:ascii="Arial" w:eastAsia="Times New Roman CE" w:hAnsi="Arial" w:cs="Arial"/>
          <w:color w:val="000000" w:themeColor="text1"/>
          <w:sz w:val="22"/>
          <w:szCs w:val="22"/>
        </w:rPr>
        <w:t>w ofercie zgodnie ze wzorem stanowiącym załącznik nr 1A do SIWZ</w:t>
      </w:r>
      <w:r w:rsidR="00716F57" w:rsidRPr="00102D7F">
        <w:rPr>
          <w:rFonts w:ascii="Arial" w:eastAsia="Times New Roman CE" w:hAnsi="Arial" w:cs="Arial"/>
          <w:color w:val="000000" w:themeColor="text1"/>
          <w:sz w:val="22"/>
          <w:szCs w:val="22"/>
        </w:rPr>
        <w:t>, przy czym usługi te będą realizowane w terminie realizacji umowy.</w:t>
      </w:r>
    </w:p>
    <w:p w14:paraId="017CA063" w14:textId="7936FB58" w:rsidR="003B722B" w:rsidRPr="00693727" w:rsidRDefault="003B722B" w:rsidP="00393203">
      <w:pPr>
        <w:pStyle w:val="WW-Domylnie"/>
        <w:numPr>
          <w:ilvl w:val="2"/>
          <w:numId w:val="32"/>
        </w:numPr>
        <w:spacing w:before="120" w:after="120"/>
        <w:jc w:val="both"/>
        <w:rPr>
          <w:rFonts w:ascii="Arial" w:eastAsia="Times New Roman CE" w:hAnsi="Arial" w:cs="Arial"/>
          <w:color w:val="000000" w:themeColor="text1"/>
          <w:sz w:val="22"/>
          <w:szCs w:val="22"/>
        </w:rPr>
      </w:pPr>
      <w:r w:rsidRPr="00693727">
        <w:rPr>
          <w:rFonts w:ascii="Arial" w:eastAsia="Times New Roman CE" w:hAnsi="Arial" w:cs="Arial"/>
          <w:color w:val="000000" w:themeColor="text1"/>
          <w:sz w:val="22"/>
          <w:szCs w:val="22"/>
        </w:rPr>
        <w:t xml:space="preserve">Zamówienie podstawowe (opisane szczegółowo w pkt 3 lit. a) może ulec zwiększeniu </w:t>
      </w:r>
      <w:r w:rsidR="00693727">
        <w:rPr>
          <w:rFonts w:ascii="Arial" w:eastAsia="Times New Roman CE" w:hAnsi="Arial" w:cs="Arial"/>
          <w:color w:val="000000" w:themeColor="text1"/>
          <w:sz w:val="22"/>
          <w:szCs w:val="22"/>
        </w:rPr>
        <w:t xml:space="preserve">o prawo opcji </w:t>
      </w:r>
      <w:r w:rsidRPr="00693727">
        <w:rPr>
          <w:rFonts w:ascii="Arial" w:eastAsia="Times New Roman CE" w:hAnsi="Arial" w:cs="Arial"/>
          <w:color w:val="000000" w:themeColor="text1"/>
          <w:sz w:val="22"/>
          <w:szCs w:val="22"/>
        </w:rPr>
        <w:t>do ilości opisanych poniżej:</w:t>
      </w:r>
    </w:p>
    <w:p w14:paraId="2521B129" w14:textId="77777777" w:rsidR="003B722B" w:rsidRPr="00102D7F" w:rsidRDefault="003B722B" w:rsidP="003B722B">
      <w:pPr>
        <w:pStyle w:val="WW-Domylnie"/>
        <w:numPr>
          <w:ilvl w:val="0"/>
          <w:numId w:val="28"/>
        </w:numPr>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Wymiana opraw – 15 szt.</w:t>
      </w:r>
    </w:p>
    <w:p w14:paraId="18963868" w14:textId="77777777" w:rsidR="003B722B" w:rsidRPr="00102D7F" w:rsidRDefault="003B722B" w:rsidP="003B722B">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Wymiana słupów – 10 szt.</w:t>
      </w:r>
    </w:p>
    <w:p w14:paraId="55FEA9D6" w14:textId="77777777" w:rsidR="003B722B" w:rsidRPr="00102D7F" w:rsidRDefault="003B722B" w:rsidP="003B722B">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Lokalizacja i naprawa uszkodzonego kabla – 4 szt.</w:t>
      </w:r>
    </w:p>
    <w:p w14:paraId="25C653D8" w14:textId="77777777" w:rsidR="003B722B" w:rsidRPr="00102D7F" w:rsidRDefault="003B722B" w:rsidP="003B722B">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Naprawa uszkodzonej szafki oświetleniowej – 5 szt.</w:t>
      </w:r>
    </w:p>
    <w:p w14:paraId="448B4036" w14:textId="77777777" w:rsidR="003B722B" w:rsidRPr="00102D7F" w:rsidRDefault="003B722B" w:rsidP="003B722B">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Wymiana szafki oświetleniowej – 3 szt.</w:t>
      </w:r>
    </w:p>
    <w:p w14:paraId="2D2B410B" w14:textId="77777777" w:rsidR="003B722B" w:rsidRPr="00102D7F" w:rsidRDefault="003B722B" w:rsidP="003B722B">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Wymiana żarówek sodowych - 70W – 150 szt.</w:t>
      </w:r>
    </w:p>
    <w:p w14:paraId="6F6B0C46" w14:textId="77777777" w:rsidR="003B722B" w:rsidRPr="00102D7F" w:rsidRDefault="003B722B" w:rsidP="003B722B">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Wymiana żarówek sodowych - 100W – 250 szt.</w:t>
      </w:r>
    </w:p>
    <w:p w14:paraId="78C2CBFE" w14:textId="77777777" w:rsidR="003B722B" w:rsidRPr="00102D7F" w:rsidRDefault="003B722B" w:rsidP="003B722B">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Wymiana żarówek sodowych - 150W – 10 szt.</w:t>
      </w:r>
    </w:p>
    <w:p w14:paraId="6418C522" w14:textId="77777777" w:rsidR="003B722B" w:rsidRPr="00102D7F" w:rsidRDefault="003B722B" w:rsidP="003B722B">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Wymiana żarówek metalohalogenkowych – 70W – 30 szt.</w:t>
      </w:r>
    </w:p>
    <w:p w14:paraId="254F9EEA" w14:textId="77777777" w:rsidR="003B722B" w:rsidRPr="00102D7F" w:rsidRDefault="003B722B" w:rsidP="003B722B">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 xml:space="preserve">Wymiana żarówek metalohalogenkowych – 100W – 20 szt. </w:t>
      </w:r>
    </w:p>
    <w:p w14:paraId="7A90509E" w14:textId="77777777" w:rsidR="003B722B" w:rsidRPr="00102D7F" w:rsidRDefault="003B722B" w:rsidP="003B722B">
      <w:pPr>
        <w:pStyle w:val="WW-Domylnie"/>
        <w:ind w:left="360"/>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w:t>
      </w:r>
      <w:r w:rsidRPr="00102D7F">
        <w:rPr>
          <w:rFonts w:ascii="Arial" w:eastAsia="Times New Roman CE" w:hAnsi="Arial" w:cs="Arial"/>
          <w:color w:val="000000" w:themeColor="text1"/>
          <w:sz w:val="22"/>
          <w:szCs w:val="22"/>
        </w:rPr>
        <w:tab/>
        <w:t>Wymiana bezpieczników – 80 szt.</w:t>
      </w:r>
    </w:p>
    <w:p w14:paraId="0D71C6E5" w14:textId="77777777" w:rsidR="003B722B" w:rsidRPr="00102D7F" w:rsidRDefault="003B722B" w:rsidP="003B722B">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Naprawa lamp tj. wymiana: stateczników – 80 szt., układów zapłonowych – 80 szt.</w:t>
      </w:r>
    </w:p>
    <w:p w14:paraId="60E7FEA7" w14:textId="77777777" w:rsidR="003B722B" w:rsidRPr="00102D7F" w:rsidRDefault="003B722B" w:rsidP="003B722B">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Wymiana zegara astronomicznego – 2 szt.</w:t>
      </w:r>
    </w:p>
    <w:p w14:paraId="3F21471A" w14:textId="77777777" w:rsidR="003B722B" w:rsidRPr="00102D7F" w:rsidRDefault="003B722B" w:rsidP="003B722B">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Ustawienie/regulacja zegara astronomicznego – 10 szt.</w:t>
      </w:r>
    </w:p>
    <w:p w14:paraId="14343583" w14:textId="5B73C3A8" w:rsidR="003B722B" w:rsidRPr="00102D7F" w:rsidRDefault="003B722B" w:rsidP="003B722B">
      <w:pPr>
        <w:pStyle w:val="WW-Domylnie"/>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      •</w:t>
      </w:r>
      <w:r w:rsidRPr="00102D7F">
        <w:rPr>
          <w:rFonts w:ascii="Arial" w:eastAsia="Times New Roman CE" w:hAnsi="Arial" w:cs="Arial"/>
          <w:color w:val="000000" w:themeColor="text1"/>
          <w:sz w:val="22"/>
          <w:szCs w:val="22"/>
        </w:rPr>
        <w:tab/>
        <w:t>Prostowanie słupów oświetleniowych – 6 szt.</w:t>
      </w:r>
    </w:p>
    <w:p w14:paraId="21B4FFDD" w14:textId="44DBDDBF" w:rsidR="00AC0139" w:rsidRPr="00102D7F" w:rsidRDefault="003729D4" w:rsidP="003B722B">
      <w:pPr>
        <w:pStyle w:val="WW-Domylnie"/>
        <w:numPr>
          <w:ilvl w:val="1"/>
          <w:numId w:val="32"/>
        </w:numPr>
        <w:spacing w:before="120" w:after="120"/>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Zamawiający informuje, iż </w:t>
      </w:r>
      <w:r w:rsidR="00305E38" w:rsidRPr="00102D7F">
        <w:rPr>
          <w:rFonts w:ascii="Arial" w:eastAsia="Times New Roman CE" w:hAnsi="Arial" w:cs="Arial"/>
          <w:color w:val="000000" w:themeColor="text1"/>
          <w:sz w:val="22"/>
          <w:szCs w:val="22"/>
        </w:rPr>
        <w:t xml:space="preserve">opisane wyżej </w:t>
      </w:r>
      <w:r w:rsidRPr="00102D7F">
        <w:rPr>
          <w:rFonts w:ascii="Arial" w:eastAsia="Times New Roman CE" w:hAnsi="Arial" w:cs="Arial"/>
          <w:color w:val="000000" w:themeColor="text1"/>
          <w:sz w:val="22"/>
          <w:szCs w:val="22"/>
        </w:rPr>
        <w:t>zamówieni</w:t>
      </w:r>
      <w:r w:rsidR="00393203" w:rsidRPr="00102D7F">
        <w:rPr>
          <w:rFonts w:ascii="Arial" w:eastAsia="Times New Roman CE" w:hAnsi="Arial" w:cs="Arial"/>
          <w:color w:val="000000" w:themeColor="text1"/>
          <w:sz w:val="22"/>
          <w:szCs w:val="22"/>
        </w:rPr>
        <w:t>e podstawowe ujęte w pkt. 3.2.1.</w:t>
      </w:r>
      <w:r w:rsidR="00305E38" w:rsidRPr="00102D7F">
        <w:rPr>
          <w:rFonts w:ascii="Arial" w:eastAsia="Times New Roman CE" w:hAnsi="Arial" w:cs="Arial"/>
          <w:color w:val="000000" w:themeColor="text1"/>
          <w:sz w:val="22"/>
          <w:szCs w:val="22"/>
        </w:rPr>
        <w:t xml:space="preserve"> określa </w:t>
      </w:r>
      <w:r w:rsidRPr="00102D7F">
        <w:rPr>
          <w:rFonts w:ascii="Arial" w:eastAsia="Times New Roman CE" w:hAnsi="Arial" w:cs="Arial"/>
          <w:color w:val="000000" w:themeColor="text1"/>
          <w:sz w:val="22"/>
          <w:szCs w:val="22"/>
        </w:rPr>
        <w:t xml:space="preserve"> </w:t>
      </w:r>
      <w:r w:rsidR="003B722B" w:rsidRPr="00102D7F">
        <w:rPr>
          <w:rFonts w:ascii="Arial" w:eastAsia="Times New Roman CE" w:hAnsi="Arial" w:cs="Arial"/>
          <w:color w:val="000000" w:themeColor="text1"/>
          <w:sz w:val="22"/>
          <w:szCs w:val="22"/>
        </w:rPr>
        <w:t>minimalny poziom zamówienia, które Zamawiający planuje zrealizować.</w:t>
      </w:r>
      <w:r w:rsidRPr="00102D7F">
        <w:rPr>
          <w:rFonts w:ascii="Arial" w:eastAsia="Times New Roman CE" w:hAnsi="Arial" w:cs="Arial"/>
          <w:color w:val="000000" w:themeColor="text1"/>
          <w:sz w:val="22"/>
          <w:szCs w:val="22"/>
        </w:rPr>
        <w:t xml:space="preserve"> </w:t>
      </w:r>
    </w:p>
    <w:p w14:paraId="7F4F654A" w14:textId="77777777" w:rsidR="003B722B" w:rsidRPr="00102D7F" w:rsidRDefault="003B722B" w:rsidP="003B722B">
      <w:pPr>
        <w:pStyle w:val="WW-Domylnie"/>
        <w:numPr>
          <w:ilvl w:val="1"/>
          <w:numId w:val="32"/>
        </w:numPr>
        <w:spacing w:before="120" w:after="120"/>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Faktyczne ostateczne ilości prac ustalane będą na podstawie sukcesywnie udzielanych zleceń.</w:t>
      </w:r>
    </w:p>
    <w:p w14:paraId="653C45FA" w14:textId="77777777" w:rsidR="003B722B" w:rsidRPr="00102D7F" w:rsidRDefault="003B722B" w:rsidP="003B722B">
      <w:pPr>
        <w:pStyle w:val="WW-Domylnie"/>
        <w:numPr>
          <w:ilvl w:val="1"/>
          <w:numId w:val="32"/>
        </w:numPr>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Realizacja prawa opcji polegać będzie na zwiększeniu ilości usług przewidzianych                  w opisie przedmiotu zamówienia podstawowego, również w sytuacji wyczerpania kwoty maksymalnej umowy, przeznaczonej na zrealizowanie zamówienia podstawowego.</w:t>
      </w:r>
    </w:p>
    <w:p w14:paraId="20D72D7F" w14:textId="77777777" w:rsidR="003B722B" w:rsidRPr="00102D7F" w:rsidRDefault="003B722B" w:rsidP="003B722B">
      <w:pPr>
        <w:pStyle w:val="WW-Domylnie"/>
        <w:numPr>
          <w:ilvl w:val="1"/>
          <w:numId w:val="32"/>
        </w:numPr>
        <w:spacing w:before="120" w:after="120"/>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Prawo opcji realizowane będzie na takich samych warunkach jak zamówienie podstawowe.</w:t>
      </w:r>
    </w:p>
    <w:p w14:paraId="322D6758" w14:textId="77777777" w:rsidR="003B722B" w:rsidRPr="00102D7F" w:rsidRDefault="003B722B" w:rsidP="003B722B">
      <w:pPr>
        <w:pStyle w:val="WW-Domylnie"/>
        <w:numPr>
          <w:ilvl w:val="1"/>
          <w:numId w:val="32"/>
        </w:numPr>
        <w:spacing w:before="120" w:after="120"/>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Cena jednostkowa usług zamawianych w ramach prawa opcji będzie identyczna jak zamówienia podstawowego, określona w Formularzu ofertowo - cenowym dołączonym do oferty złożonej przez Wykonawcę stanowiącym załącznik nr 1A do SIWZ.</w:t>
      </w:r>
    </w:p>
    <w:p w14:paraId="6BDE9F98" w14:textId="77777777" w:rsidR="003B722B" w:rsidRPr="00102D7F" w:rsidRDefault="003B722B" w:rsidP="003B722B">
      <w:pPr>
        <w:pStyle w:val="WW-Domylnie"/>
        <w:numPr>
          <w:ilvl w:val="1"/>
          <w:numId w:val="32"/>
        </w:numPr>
        <w:spacing w:before="120" w:after="120"/>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 xml:space="preserve">Jeśli przez upływem terminu na jaki została zawarta umowa, w danej pozycji przedmiotu zamówienia wykorzystana zostanie ilość przewidziana w zamówieniu podstawowym, zamawiający będzie mógł zamawiać dalej, aż do wykorzystania ilości przewidzianych jako opcja lub do upływu terminu, na który została zawarta umowa. </w:t>
      </w:r>
    </w:p>
    <w:p w14:paraId="0E65CC4E" w14:textId="77777777" w:rsidR="003B722B" w:rsidRPr="00102D7F" w:rsidRDefault="003B722B" w:rsidP="003B722B">
      <w:pPr>
        <w:pStyle w:val="WW-Domylnie"/>
        <w:numPr>
          <w:ilvl w:val="1"/>
          <w:numId w:val="32"/>
        </w:numPr>
        <w:spacing w:before="120" w:after="120"/>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O zamiarze skorzystania z prawa opcji Zamawiający poinformuje Wykonawcę odrębnym pismem/oświadczeniem.</w:t>
      </w:r>
    </w:p>
    <w:p w14:paraId="612D499E" w14:textId="6AC5B5BF" w:rsidR="003B722B" w:rsidRPr="00102D7F" w:rsidRDefault="003B722B" w:rsidP="003B722B">
      <w:pPr>
        <w:pStyle w:val="WW-Domylnie"/>
        <w:numPr>
          <w:ilvl w:val="1"/>
          <w:numId w:val="32"/>
        </w:numPr>
        <w:spacing w:before="120" w:after="120"/>
        <w:jc w:val="both"/>
        <w:rPr>
          <w:rFonts w:ascii="Arial" w:eastAsia="Times New Roman CE" w:hAnsi="Arial" w:cs="Arial"/>
          <w:color w:val="000000" w:themeColor="text1"/>
          <w:sz w:val="22"/>
          <w:szCs w:val="22"/>
        </w:rPr>
      </w:pPr>
      <w:r w:rsidRPr="00102D7F">
        <w:rPr>
          <w:rFonts w:ascii="Arial" w:eastAsia="Times New Roman CE" w:hAnsi="Arial" w:cs="Arial"/>
          <w:color w:val="000000" w:themeColor="text1"/>
          <w:sz w:val="22"/>
          <w:szCs w:val="22"/>
        </w:rPr>
        <w:t>Przedmiot zamówienia realizowany będzie na obszarze miasta i gminy Goleniów.</w:t>
      </w:r>
    </w:p>
    <w:p w14:paraId="5FC3BD18" w14:textId="77777777" w:rsidR="003B722B" w:rsidRDefault="003B722B" w:rsidP="003B722B">
      <w:pPr>
        <w:pStyle w:val="Akapitzlist"/>
        <w:numPr>
          <w:ilvl w:val="1"/>
          <w:numId w:val="32"/>
        </w:numPr>
        <w:spacing w:after="0"/>
        <w:jc w:val="both"/>
        <w:rPr>
          <w:rFonts w:ascii="Arial" w:hAnsi="Arial" w:cs="Arial"/>
          <w:color w:val="000000"/>
        </w:rPr>
      </w:pPr>
      <w:r w:rsidRPr="003F4716">
        <w:rPr>
          <w:rFonts w:ascii="Arial" w:hAnsi="Arial" w:cs="Arial"/>
          <w:color w:val="000000"/>
        </w:rPr>
        <w:lastRenderedPageBreak/>
        <w:t>Zamawiający nie przewiduje udzielania zaliczek.</w:t>
      </w:r>
    </w:p>
    <w:p w14:paraId="2721ECE2" w14:textId="77777777" w:rsidR="003B722B" w:rsidRDefault="003B722B" w:rsidP="003B722B">
      <w:pPr>
        <w:pStyle w:val="tekst"/>
        <w:suppressLineNumbers w:val="0"/>
        <w:tabs>
          <w:tab w:val="left" w:pos="360"/>
        </w:tabs>
        <w:autoSpaceDE w:val="0"/>
        <w:spacing w:before="0" w:after="0"/>
        <w:ind w:left="1077"/>
        <w:rPr>
          <w:rFonts w:ascii="Arial" w:hAnsi="Arial" w:cs="Arial"/>
          <w:color w:val="000000"/>
          <w:sz w:val="22"/>
          <w:szCs w:val="22"/>
        </w:rPr>
      </w:pPr>
    </w:p>
    <w:p w14:paraId="436F6FFA" w14:textId="20D3CA94" w:rsidR="003B722B" w:rsidRPr="00F832CD" w:rsidRDefault="003B722B" w:rsidP="003B722B">
      <w:pPr>
        <w:pStyle w:val="tekst"/>
        <w:numPr>
          <w:ilvl w:val="1"/>
          <w:numId w:val="32"/>
        </w:numPr>
        <w:tabs>
          <w:tab w:val="left" w:pos="360"/>
        </w:tabs>
        <w:autoSpaceDE w:val="0"/>
        <w:spacing w:before="0" w:after="0"/>
        <w:rPr>
          <w:rFonts w:ascii="Arial" w:hAnsi="Arial" w:cs="Arial"/>
          <w:color w:val="000000" w:themeColor="text1"/>
          <w:sz w:val="22"/>
          <w:szCs w:val="22"/>
        </w:rPr>
      </w:pPr>
      <w:r w:rsidRPr="003B722B">
        <w:rPr>
          <w:rFonts w:ascii="Arial" w:hAnsi="Arial" w:cs="Arial"/>
          <w:color w:val="000000"/>
          <w:sz w:val="22"/>
          <w:szCs w:val="22"/>
        </w:rPr>
        <w:t xml:space="preserve">Czas reakcji Wykonawcy od powzięcia informacji o zleceniu nie może przekraczać                  3 dni roboczych, a w przypadku awarii zagrażającej życiu lub zdrowiu – </w:t>
      </w:r>
      <w:r w:rsidR="00A05BE1">
        <w:rPr>
          <w:rFonts w:ascii="Arial" w:hAnsi="Arial" w:cs="Arial"/>
          <w:color w:val="000000"/>
          <w:sz w:val="22"/>
          <w:szCs w:val="22"/>
        </w:rPr>
        <w:t>niezwłocznie</w:t>
      </w:r>
      <w:r w:rsidRPr="003B722B">
        <w:rPr>
          <w:rFonts w:ascii="Arial" w:hAnsi="Arial" w:cs="Arial"/>
          <w:color w:val="000000"/>
          <w:sz w:val="22"/>
          <w:szCs w:val="22"/>
        </w:rPr>
        <w:t xml:space="preserve">. </w:t>
      </w:r>
      <w:r w:rsidRPr="00F832CD">
        <w:rPr>
          <w:rFonts w:ascii="Arial" w:hAnsi="Arial" w:cs="Arial"/>
          <w:color w:val="000000" w:themeColor="text1"/>
          <w:sz w:val="22"/>
          <w:szCs w:val="22"/>
        </w:rPr>
        <w:t>Zlecenia mogą być przekazywane pisemnie (np. wiadomość e-mail), ustnie lub telefonicznie (potwierdzone następnie pisemnie)  przez pracowników Urzędu Gminy</w:t>
      </w:r>
      <w:r w:rsidR="00A05BE1">
        <w:rPr>
          <w:rFonts w:ascii="Arial" w:hAnsi="Arial" w:cs="Arial"/>
          <w:color w:val="000000" w:themeColor="text1"/>
          <w:sz w:val="22"/>
          <w:szCs w:val="22"/>
        </w:rPr>
        <w:t xml:space="preserve">               </w:t>
      </w:r>
      <w:r w:rsidRPr="00F832CD">
        <w:rPr>
          <w:rFonts w:ascii="Arial" w:hAnsi="Arial" w:cs="Arial"/>
          <w:color w:val="000000" w:themeColor="text1"/>
          <w:sz w:val="22"/>
          <w:szCs w:val="22"/>
        </w:rPr>
        <w:t xml:space="preserve"> i Miasta w Goleniowie. </w:t>
      </w:r>
    </w:p>
    <w:p w14:paraId="08C76B5D" w14:textId="77777777" w:rsidR="003B722B" w:rsidRPr="003B722B" w:rsidRDefault="003B722B" w:rsidP="003B722B">
      <w:pPr>
        <w:pStyle w:val="tekst"/>
        <w:tabs>
          <w:tab w:val="left" w:pos="360"/>
        </w:tabs>
        <w:autoSpaceDE w:val="0"/>
        <w:spacing w:before="0" w:after="0"/>
        <w:rPr>
          <w:rFonts w:ascii="Arial" w:hAnsi="Arial" w:cs="Arial"/>
          <w:color w:val="000000"/>
          <w:sz w:val="22"/>
          <w:szCs w:val="22"/>
        </w:rPr>
      </w:pPr>
    </w:p>
    <w:p w14:paraId="0670DF3B" w14:textId="77777777" w:rsidR="003B722B" w:rsidRDefault="003B722B" w:rsidP="003B722B">
      <w:pPr>
        <w:pStyle w:val="tekst"/>
        <w:numPr>
          <w:ilvl w:val="1"/>
          <w:numId w:val="32"/>
        </w:numPr>
        <w:tabs>
          <w:tab w:val="left" w:pos="360"/>
        </w:tabs>
        <w:autoSpaceDE w:val="0"/>
        <w:spacing w:before="0" w:after="0"/>
        <w:rPr>
          <w:rFonts w:ascii="Arial" w:hAnsi="Arial" w:cs="Arial"/>
          <w:color w:val="000000"/>
          <w:sz w:val="22"/>
          <w:szCs w:val="22"/>
        </w:rPr>
      </w:pPr>
      <w:r w:rsidRPr="008053EA">
        <w:rPr>
          <w:rFonts w:ascii="Arial" w:hAnsi="Arial" w:cs="Arial"/>
          <w:color w:val="000000"/>
          <w:sz w:val="22"/>
          <w:szCs w:val="22"/>
        </w:rPr>
        <w:t>Wykonawca zobowiązany jest do zapewnienia wszelkiego sprzętu (w tym podnośnika koszowego) niezbędnego do usuwania awarii.</w:t>
      </w:r>
    </w:p>
    <w:p w14:paraId="5A77024C" w14:textId="77777777" w:rsidR="003B722B" w:rsidRPr="008053EA" w:rsidRDefault="003B722B" w:rsidP="003B722B">
      <w:pPr>
        <w:pStyle w:val="tekst"/>
        <w:tabs>
          <w:tab w:val="left" w:pos="360"/>
        </w:tabs>
        <w:autoSpaceDE w:val="0"/>
        <w:spacing w:before="0" w:after="0"/>
        <w:rPr>
          <w:rFonts w:ascii="Arial" w:hAnsi="Arial" w:cs="Arial"/>
          <w:color w:val="000000"/>
          <w:sz w:val="22"/>
          <w:szCs w:val="22"/>
        </w:rPr>
      </w:pPr>
    </w:p>
    <w:p w14:paraId="285F97DF" w14:textId="77777777" w:rsidR="003B722B" w:rsidRDefault="003B722B" w:rsidP="003B722B">
      <w:pPr>
        <w:pStyle w:val="tekst"/>
        <w:numPr>
          <w:ilvl w:val="1"/>
          <w:numId w:val="32"/>
        </w:numPr>
        <w:tabs>
          <w:tab w:val="left" w:pos="360"/>
        </w:tabs>
        <w:autoSpaceDE w:val="0"/>
        <w:spacing w:before="0" w:after="0"/>
        <w:rPr>
          <w:rFonts w:ascii="Arial" w:hAnsi="Arial" w:cs="Arial"/>
          <w:color w:val="000000"/>
          <w:sz w:val="22"/>
          <w:szCs w:val="22"/>
        </w:rPr>
      </w:pPr>
      <w:r w:rsidRPr="008053EA">
        <w:rPr>
          <w:rFonts w:ascii="Arial" w:hAnsi="Arial" w:cs="Arial"/>
          <w:color w:val="000000"/>
          <w:sz w:val="22"/>
          <w:szCs w:val="22"/>
        </w:rPr>
        <w:t>Wykonawca jest zobowiązany wykonać przedmiot zamówienia z materiałów własnych zakupionych przez siebie.</w:t>
      </w:r>
    </w:p>
    <w:p w14:paraId="6B6EB8C5" w14:textId="77777777" w:rsidR="003B722B" w:rsidRDefault="003B722B" w:rsidP="003B722B">
      <w:pPr>
        <w:pStyle w:val="tekst"/>
        <w:tabs>
          <w:tab w:val="left" w:pos="360"/>
        </w:tabs>
        <w:autoSpaceDE w:val="0"/>
        <w:spacing w:before="0" w:after="0"/>
        <w:rPr>
          <w:rFonts w:ascii="Arial" w:hAnsi="Arial" w:cs="Arial"/>
          <w:color w:val="000000"/>
          <w:sz w:val="22"/>
          <w:szCs w:val="22"/>
        </w:rPr>
      </w:pPr>
    </w:p>
    <w:p w14:paraId="2C0B5FE1" w14:textId="28B49488" w:rsidR="003B722B" w:rsidRDefault="003B722B" w:rsidP="003B722B">
      <w:pPr>
        <w:pStyle w:val="tekst"/>
        <w:numPr>
          <w:ilvl w:val="1"/>
          <w:numId w:val="32"/>
        </w:numPr>
        <w:tabs>
          <w:tab w:val="left" w:pos="360"/>
        </w:tabs>
        <w:autoSpaceDE w:val="0"/>
        <w:spacing w:before="0" w:after="0"/>
        <w:rPr>
          <w:rFonts w:ascii="Arial" w:hAnsi="Arial" w:cs="Arial"/>
          <w:color w:val="000000"/>
          <w:sz w:val="22"/>
          <w:szCs w:val="22"/>
        </w:rPr>
      </w:pPr>
      <w:r w:rsidRPr="003B722B">
        <w:rPr>
          <w:rFonts w:ascii="Arial" w:hAnsi="Arial" w:cs="Arial"/>
          <w:color w:val="000000"/>
          <w:sz w:val="22"/>
          <w:szCs w:val="22"/>
        </w:rPr>
        <w:t>Wykonawca powinien posiadać w stosunku do użytych materiałów i urządzeń dokumenty potwierdzające pozwolenie na zastosowanie (np. atesty, aprobaty techniczne, świadectwa jakości).</w:t>
      </w:r>
    </w:p>
    <w:p w14:paraId="32B2F20F" w14:textId="77777777" w:rsidR="003B722B" w:rsidRPr="003B722B" w:rsidRDefault="003B722B" w:rsidP="003B722B">
      <w:pPr>
        <w:pStyle w:val="tekst"/>
        <w:tabs>
          <w:tab w:val="left" w:pos="360"/>
        </w:tabs>
        <w:autoSpaceDE w:val="0"/>
        <w:spacing w:before="0" w:after="0"/>
        <w:rPr>
          <w:rFonts w:ascii="Arial" w:hAnsi="Arial" w:cs="Arial"/>
          <w:color w:val="000000"/>
          <w:sz w:val="22"/>
          <w:szCs w:val="22"/>
        </w:rPr>
      </w:pPr>
    </w:p>
    <w:p w14:paraId="291880A1" w14:textId="2E1972B3" w:rsidR="003B722B" w:rsidRDefault="003B722B" w:rsidP="003B722B">
      <w:pPr>
        <w:pStyle w:val="tekst"/>
        <w:numPr>
          <w:ilvl w:val="1"/>
          <w:numId w:val="32"/>
        </w:numPr>
        <w:tabs>
          <w:tab w:val="left" w:pos="360"/>
        </w:tabs>
        <w:autoSpaceDE w:val="0"/>
        <w:spacing w:before="0" w:after="0"/>
        <w:rPr>
          <w:rFonts w:ascii="Arial" w:hAnsi="Arial" w:cs="Arial"/>
          <w:color w:val="000000"/>
          <w:sz w:val="22"/>
          <w:szCs w:val="22"/>
        </w:rPr>
      </w:pPr>
      <w:r w:rsidRPr="008053EA">
        <w:rPr>
          <w:rFonts w:ascii="Arial" w:hAnsi="Arial" w:cs="Arial"/>
          <w:color w:val="000000"/>
          <w:sz w:val="22"/>
          <w:szCs w:val="22"/>
        </w:rPr>
        <w:t>Załatwienie wszystkich formalności i kosztów związanych z wykonaniem przedmiotu zamówienia leży po stronie Wykonawcy robót.</w:t>
      </w:r>
    </w:p>
    <w:p w14:paraId="3B87EBBC" w14:textId="77777777" w:rsidR="003B722B" w:rsidRPr="008053EA" w:rsidRDefault="003B722B" w:rsidP="003B722B">
      <w:pPr>
        <w:pStyle w:val="tekst"/>
        <w:tabs>
          <w:tab w:val="left" w:pos="360"/>
        </w:tabs>
        <w:autoSpaceDE w:val="0"/>
        <w:spacing w:before="0" w:after="0"/>
        <w:rPr>
          <w:rFonts w:ascii="Arial" w:hAnsi="Arial" w:cs="Arial"/>
          <w:color w:val="000000"/>
          <w:sz w:val="22"/>
          <w:szCs w:val="22"/>
        </w:rPr>
      </w:pPr>
    </w:p>
    <w:p w14:paraId="63BBED35" w14:textId="77777777" w:rsidR="003B722B" w:rsidRDefault="003B722B" w:rsidP="003B722B">
      <w:pPr>
        <w:pStyle w:val="tekst"/>
        <w:numPr>
          <w:ilvl w:val="1"/>
          <w:numId w:val="32"/>
        </w:numPr>
        <w:tabs>
          <w:tab w:val="left" w:pos="360"/>
        </w:tabs>
        <w:autoSpaceDE w:val="0"/>
        <w:spacing w:before="120" w:after="0"/>
        <w:rPr>
          <w:rFonts w:ascii="Arial" w:hAnsi="Arial" w:cs="Arial"/>
          <w:color w:val="000000"/>
          <w:sz w:val="22"/>
          <w:szCs w:val="22"/>
        </w:rPr>
      </w:pPr>
      <w:r w:rsidRPr="008053EA">
        <w:rPr>
          <w:rFonts w:ascii="Arial" w:hAnsi="Arial" w:cs="Arial"/>
          <w:color w:val="000000"/>
          <w:sz w:val="22"/>
          <w:szCs w:val="22"/>
        </w:rPr>
        <w:t>Do wykonania zamówienia Wykonawca zobowiązany jest użyć materiałów gwarantujących odpowiednią jakość, o parametrach technicznych i jakościowych odpowiadających przedmiotowi zamówienia.</w:t>
      </w:r>
    </w:p>
    <w:p w14:paraId="1A3764C1" w14:textId="77777777" w:rsidR="003B722B" w:rsidRDefault="003B722B" w:rsidP="003B722B">
      <w:pPr>
        <w:pStyle w:val="Akapitzlist"/>
        <w:rPr>
          <w:rFonts w:ascii="Arial" w:hAnsi="Arial" w:cs="Arial"/>
          <w:color w:val="000000"/>
        </w:rPr>
      </w:pPr>
    </w:p>
    <w:p w14:paraId="4D31B7C7" w14:textId="77B370C2" w:rsidR="008053EA" w:rsidRDefault="003B722B" w:rsidP="003B722B">
      <w:pPr>
        <w:pStyle w:val="tekst"/>
        <w:numPr>
          <w:ilvl w:val="1"/>
          <w:numId w:val="32"/>
        </w:numPr>
        <w:suppressLineNumbers w:val="0"/>
        <w:tabs>
          <w:tab w:val="left" w:pos="360"/>
        </w:tabs>
        <w:autoSpaceDE w:val="0"/>
        <w:spacing w:before="0" w:after="0"/>
        <w:rPr>
          <w:rFonts w:ascii="Arial" w:hAnsi="Arial" w:cs="Arial"/>
          <w:color w:val="000000"/>
          <w:sz w:val="22"/>
          <w:szCs w:val="22"/>
        </w:rPr>
      </w:pPr>
      <w:r w:rsidRPr="008053EA">
        <w:rPr>
          <w:rFonts w:ascii="Arial" w:hAnsi="Arial" w:cs="Arial"/>
          <w:color w:val="000000"/>
          <w:sz w:val="22"/>
          <w:szCs w:val="22"/>
        </w:rPr>
        <w:t>W cenie Wykonawca musi uwzględnić wszystkie koszty związane z konserwacją                        i usuwaniem awarii – w szczególności koszty materiałów, użytego sprzętu oraz dojazdu do miejsca awarii.</w:t>
      </w:r>
    </w:p>
    <w:p w14:paraId="0DBEE297" w14:textId="77777777" w:rsidR="00393203" w:rsidRDefault="00393203" w:rsidP="00393203">
      <w:pPr>
        <w:pStyle w:val="tekst"/>
        <w:suppressLineNumbers w:val="0"/>
        <w:tabs>
          <w:tab w:val="left" w:pos="360"/>
        </w:tabs>
        <w:autoSpaceDE w:val="0"/>
        <w:spacing w:before="0" w:after="0"/>
        <w:rPr>
          <w:rFonts w:ascii="Arial" w:hAnsi="Arial" w:cs="Arial"/>
          <w:color w:val="000000"/>
          <w:sz w:val="22"/>
          <w:szCs w:val="22"/>
        </w:rPr>
      </w:pPr>
    </w:p>
    <w:p w14:paraId="41D6B5DD" w14:textId="4CF259A6" w:rsidR="00393203" w:rsidRPr="003B722B" w:rsidRDefault="00393203" w:rsidP="00393203">
      <w:pPr>
        <w:pStyle w:val="tekst"/>
        <w:numPr>
          <w:ilvl w:val="1"/>
          <w:numId w:val="32"/>
        </w:numPr>
        <w:suppressLineNumbers w:val="0"/>
        <w:tabs>
          <w:tab w:val="left" w:pos="360"/>
        </w:tabs>
        <w:autoSpaceDE w:val="0"/>
        <w:spacing w:before="0" w:after="0"/>
        <w:rPr>
          <w:rFonts w:ascii="Arial" w:hAnsi="Arial" w:cs="Arial"/>
          <w:color w:val="000000"/>
          <w:sz w:val="22"/>
          <w:szCs w:val="22"/>
        </w:rPr>
      </w:pPr>
      <w:r w:rsidRPr="00393203">
        <w:rPr>
          <w:rFonts w:ascii="Arial" w:hAnsi="Arial" w:cs="Arial"/>
          <w:color w:val="000000"/>
          <w:sz w:val="22"/>
          <w:szCs w:val="22"/>
        </w:rPr>
        <w:t xml:space="preserve">Zamawiający wymaga zatrudnienia na podstawie umowy o pracę przez Wykonawcę lub podwykonawcę, w trakcie realizacji zamówienia, osób wykonujących czynności polegające na obsłudze </w:t>
      </w:r>
      <w:r w:rsidRPr="009B12FA">
        <w:rPr>
          <w:rFonts w:ascii="Arial" w:hAnsi="Arial" w:cs="Arial"/>
          <w:color w:val="000000"/>
          <w:sz w:val="22"/>
          <w:szCs w:val="22"/>
        </w:rPr>
        <w:t>maszyn budowlanych</w:t>
      </w:r>
      <w:r w:rsidR="009B12FA">
        <w:rPr>
          <w:rFonts w:ascii="Arial" w:hAnsi="Arial" w:cs="Arial"/>
          <w:color w:val="000000"/>
          <w:sz w:val="22"/>
          <w:szCs w:val="22"/>
        </w:rPr>
        <w:t xml:space="preserve"> np. podnośnika koszowego</w:t>
      </w:r>
      <w:r w:rsidRPr="00393203">
        <w:rPr>
          <w:rFonts w:ascii="Arial" w:hAnsi="Arial" w:cs="Arial"/>
          <w:color w:val="000000"/>
          <w:sz w:val="22"/>
          <w:szCs w:val="22"/>
        </w:rPr>
        <w:t xml:space="preserve"> w zakresie realizacji zamówienia, jeżeli wykonanie tych czynności polega na wykonywaniu pracy w sposób określony w art. 22 par 1 ustawy z dnia 26 czerwca 1974 r. – Kodeks pracy (</w:t>
      </w:r>
      <w:proofErr w:type="spellStart"/>
      <w:r w:rsidRPr="00393203">
        <w:rPr>
          <w:rFonts w:ascii="Arial" w:hAnsi="Arial" w:cs="Arial"/>
          <w:color w:val="000000"/>
          <w:sz w:val="22"/>
          <w:szCs w:val="22"/>
        </w:rPr>
        <w:t>t.j</w:t>
      </w:r>
      <w:proofErr w:type="spellEnd"/>
      <w:r w:rsidRPr="00393203">
        <w:rPr>
          <w:rFonts w:ascii="Arial" w:hAnsi="Arial" w:cs="Arial"/>
          <w:color w:val="000000"/>
          <w:sz w:val="22"/>
          <w:szCs w:val="22"/>
        </w:rPr>
        <w:t xml:space="preserve">. Dz. U. z 2016 r., poz. 1666, z </w:t>
      </w:r>
      <w:proofErr w:type="spellStart"/>
      <w:r w:rsidRPr="00393203">
        <w:rPr>
          <w:rFonts w:ascii="Arial" w:hAnsi="Arial" w:cs="Arial"/>
          <w:color w:val="000000"/>
          <w:sz w:val="22"/>
          <w:szCs w:val="22"/>
        </w:rPr>
        <w:t>późn</w:t>
      </w:r>
      <w:proofErr w:type="spellEnd"/>
      <w:r w:rsidRPr="00393203">
        <w:rPr>
          <w:rFonts w:ascii="Arial" w:hAnsi="Arial" w:cs="Arial"/>
          <w:color w:val="000000"/>
          <w:sz w:val="22"/>
          <w:szCs w:val="22"/>
        </w:rPr>
        <w:t xml:space="preserve">. </w:t>
      </w:r>
      <w:proofErr w:type="spellStart"/>
      <w:r w:rsidRPr="00393203">
        <w:rPr>
          <w:rFonts w:ascii="Arial" w:hAnsi="Arial" w:cs="Arial"/>
          <w:color w:val="000000"/>
          <w:sz w:val="22"/>
          <w:szCs w:val="22"/>
        </w:rPr>
        <w:t>zm</w:t>
      </w:r>
      <w:proofErr w:type="spellEnd"/>
      <w:r w:rsidRPr="00393203">
        <w:rPr>
          <w:rFonts w:ascii="Arial" w:hAnsi="Arial" w:cs="Arial"/>
          <w:color w:val="000000"/>
          <w:sz w:val="22"/>
          <w:szCs w:val="22"/>
        </w:rPr>
        <w:t>).</w:t>
      </w:r>
    </w:p>
    <w:p w14:paraId="00E2CAD4" w14:textId="0371D97B" w:rsidR="00940DEC" w:rsidRPr="00C76806" w:rsidRDefault="00940DEC" w:rsidP="00C76806">
      <w:pPr>
        <w:pStyle w:val="tekst"/>
        <w:suppressLineNumbers w:val="0"/>
        <w:tabs>
          <w:tab w:val="num" w:pos="2160"/>
        </w:tabs>
        <w:autoSpaceDE w:val="0"/>
        <w:spacing w:before="0" w:after="0"/>
        <w:rPr>
          <w:rFonts w:ascii="Arial" w:hAnsi="Arial" w:cs="Arial"/>
          <w:color w:val="000000"/>
          <w:sz w:val="22"/>
          <w:szCs w:val="22"/>
        </w:rPr>
      </w:pPr>
    </w:p>
    <w:p w14:paraId="1EF48FE8"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4. TERMIN REALIZACJI ZAMÓWIENIA</w:t>
      </w:r>
    </w:p>
    <w:p w14:paraId="789E476F" w14:textId="77777777" w:rsidR="008F3720" w:rsidRDefault="008F3720" w:rsidP="0018359D">
      <w:pPr>
        <w:autoSpaceDE w:val="0"/>
        <w:jc w:val="both"/>
        <w:rPr>
          <w:rFonts w:ascii="Arial" w:hAnsi="Arial" w:cs="Arial"/>
          <w:color w:val="000000"/>
          <w:sz w:val="22"/>
        </w:rPr>
      </w:pPr>
    </w:p>
    <w:p w14:paraId="48C3F57D" w14:textId="26ABD3E2" w:rsidR="00D673AF" w:rsidRPr="00AC0139" w:rsidRDefault="00DF0484" w:rsidP="0018359D">
      <w:pPr>
        <w:autoSpaceDE w:val="0"/>
        <w:jc w:val="both"/>
        <w:rPr>
          <w:rFonts w:ascii="Arial" w:hAnsi="Arial" w:cs="Arial"/>
          <w:bCs/>
          <w:color w:val="FF0000"/>
          <w:sz w:val="22"/>
        </w:rPr>
      </w:pPr>
      <w:r w:rsidRPr="0034641F">
        <w:rPr>
          <w:rFonts w:ascii="Arial" w:hAnsi="Arial" w:cs="Arial"/>
          <w:color w:val="000000"/>
          <w:sz w:val="22"/>
        </w:rPr>
        <w:t>4.1.</w:t>
      </w:r>
      <w:r w:rsidR="0018359D">
        <w:rPr>
          <w:rFonts w:ascii="Arial" w:hAnsi="Arial" w:cs="Arial"/>
          <w:color w:val="000000"/>
          <w:sz w:val="22"/>
        </w:rPr>
        <w:t xml:space="preserve"> </w:t>
      </w:r>
      <w:r w:rsidRPr="0034641F">
        <w:rPr>
          <w:rFonts w:ascii="Arial" w:hAnsi="Arial" w:cs="Arial"/>
          <w:bCs/>
          <w:color w:val="000000"/>
          <w:sz w:val="22"/>
        </w:rPr>
        <w:t xml:space="preserve">Termin realizacji </w:t>
      </w:r>
      <w:r w:rsidR="0018359D">
        <w:rPr>
          <w:rFonts w:ascii="Arial" w:hAnsi="Arial" w:cs="Arial"/>
          <w:bCs/>
          <w:color w:val="000000"/>
          <w:sz w:val="22"/>
        </w:rPr>
        <w:t>zamówienia</w:t>
      </w:r>
      <w:r w:rsidR="008053EA">
        <w:rPr>
          <w:rFonts w:ascii="Arial" w:hAnsi="Arial" w:cs="Arial"/>
          <w:bCs/>
          <w:color w:val="000000"/>
          <w:sz w:val="22"/>
        </w:rPr>
        <w:t xml:space="preserve">: </w:t>
      </w:r>
      <w:r w:rsidR="008053EA" w:rsidRPr="00CC7C26">
        <w:rPr>
          <w:rFonts w:ascii="Arial" w:hAnsi="Arial" w:cs="Arial"/>
          <w:b/>
          <w:bCs/>
          <w:color w:val="000000"/>
          <w:sz w:val="22"/>
        </w:rPr>
        <w:t>od dnia podpisania umo</w:t>
      </w:r>
      <w:r w:rsidR="00AC0139">
        <w:rPr>
          <w:rFonts w:ascii="Arial" w:hAnsi="Arial" w:cs="Arial"/>
          <w:b/>
          <w:bCs/>
          <w:color w:val="000000"/>
          <w:sz w:val="22"/>
        </w:rPr>
        <w:t xml:space="preserve">wy do dnia </w:t>
      </w:r>
      <w:r w:rsidR="00AC0139" w:rsidRPr="00102D7F">
        <w:rPr>
          <w:rFonts w:ascii="Arial" w:hAnsi="Arial" w:cs="Arial"/>
          <w:b/>
          <w:bCs/>
          <w:color w:val="000000" w:themeColor="text1"/>
          <w:sz w:val="22"/>
        </w:rPr>
        <w:t>30 kwietnia 2019 roku.</w:t>
      </w:r>
    </w:p>
    <w:p w14:paraId="2E9C19FB" w14:textId="77777777" w:rsidR="006C33B8" w:rsidRPr="0018359D" w:rsidRDefault="006C33B8" w:rsidP="0018359D">
      <w:pPr>
        <w:autoSpaceDE w:val="0"/>
        <w:jc w:val="both"/>
        <w:rPr>
          <w:rFonts w:ascii="Arial" w:hAnsi="Arial" w:cs="Arial"/>
          <w:color w:val="000000"/>
          <w:sz w:val="22"/>
        </w:rPr>
      </w:pPr>
    </w:p>
    <w:p w14:paraId="46F77EA6"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5.</w:t>
      </w:r>
      <w:r w:rsidRPr="001960F2">
        <w:rPr>
          <w:rFonts w:ascii="Arial" w:hAnsi="Arial" w:cs="Arial"/>
          <w:bCs/>
          <w:color w:val="000000"/>
          <w:sz w:val="22"/>
          <w:lang w:eastAsia="ar-SA"/>
        </w:rPr>
        <w:t xml:space="preserve"> WARUNKI UDZIAŁU W POSTĘPOWANIU </w:t>
      </w:r>
    </w:p>
    <w:p w14:paraId="1FC29234" w14:textId="77777777" w:rsidR="00C47AA4" w:rsidRPr="001960F2" w:rsidRDefault="00C47AA4">
      <w:pPr>
        <w:jc w:val="both"/>
        <w:rPr>
          <w:rFonts w:ascii="Arial" w:hAnsi="Arial" w:cs="Arial"/>
          <w:color w:val="000000"/>
          <w:sz w:val="22"/>
        </w:rPr>
      </w:pPr>
    </w:p>
    <w:p w14:paraId="235C4CCE" w14:textId="013F0003" w:rsidR="00060E5C" w:rsidRDefault="0033402E" w:rsidP="00064148">
      <w:pPr>
        <w:pStyle w:val="Akapitzlist"/>
        <w:numPr>
          <w:ilvl w:val="1"/>
          <w:numId w:val="13"/>
        </w:numPr>
        <w:tabs>
          <w:tab w:val="left" w:pos="567"/>
        </w:tabs>
        <w:spacing w:after="0" w:line="240" w:lineRule="auto"/>
        <w:ind w:left="0" w:firstLine="0"/>
        <w:jc w:val="both"/>
        <w:rPr>
          <w:rFonts w:ascii="Arial" w:hAnsi="Arial" w:cs="Arial"/>
          <w:color w:val="000000" w:themeColor="text1"/>
        </w:rPr>
      </w:pPr>
      <w:r w:rsidRPr="00060E5C">
        <w:rPr>
          <w:rFonts w:ascii="Arial" w:hAnsi="Arial" w:cs="Arial"/>
          <w:color w:val="000000" w:themeColor="text1"/>
        </w:rPr>
        <w:t>O udzielenie zamówienia publicznego</w:t>
      </w:r>
      <w:r w:rsidR="00D673AF">
        <w:rPr>
          <w:rFonts w:ascii="Arial" w:hAnsi="Arial" w:cs="Arial"/>
          <w:color w:val="000000" w:themeColor="text1"/>
        </w:rPr>
        <w:t xml:space="preserve"> </w:t>
      </w:r>
      <w:r w:rsidRPr="00060E5C">
        <w:rPr>
          <w:rFonts w:ascii="Arial" w:hAnsi="Arial" w:cs="Arial"/>
          <w:color w:val="000000" w:themeColor="text1"/>
        </w:rPr>
        <w:t>mogą ubiegać się wykonawcy, którzy wykażą spełnianie następujących warunków dotyczących:</w:t>
      </w:r>
    </w:p>
    <w:p w14:paraId="086B4F77" w14:textId="77777777" w:rsidR="00B54666" w:rsidRPr="00060E5C" w:rsidRDefault="00B54666" w:rsidP="00B54666">
      <w:pPr>
        <w:pStyle w:val="Akapitzlist"/>
        <w:tabs>
          <w:tab w:val="left" w:pos="567"/>
        </w:tabs>
        <w:spacing w:after="0" w:line="240" w:lineRule="auto"/>
        <w:ind w:left="0"/>
        <w:jc w:val="both"/>
        <w:rPr>
          <w:rFonts w:ascii="Arial" w:hAnsi="Arial" w:cs="Arial"/>
          <w:color w:val="000000" w:themeColor="text1"/>
        </w:rPr>
      </w:pPr>
    </w:p>
    <w:p w14:paraId="3226F93D" w14:textId="77777777" w:rsidR="009656EC" w:rsidRDefault="009F3E5A" w:rsidP="00064148">
      <w:pPr>
        <w:pStyle w:val="Akapitzlist"/>
        <w:numPr>
          <w:ilvl w:val="2"/>
          <w:numId w:val="13"/>
        </w:numPr>
        <w:spacing w:after="0" w:line="240" w:lineRule="auto"/>
        <w:jc w:val="both"/>
        <w:rPr>
          <w:rFonts w:ascii="Arial" w:hAnsi="Arial" w:cs="Arial"/>
          <w:color w:val="000000" w:themeColor="text1"/>
          <w:u w:val="single"/>
        </w:rPr>
      </w:pPr>
      <w:r w:rsidRPr="0080071B">
        <w:rPr>
          <w:rFonts w:ascii="Arial" w:hAnsi="Arial" w:cs="Arial"/>
          <w:color w:val="000000" w:themeColor="text1"/>
          <w:u w:val="single"/>
        </w:rPr>
        <w:t>P</w:t>
      </w:r>
      <w:r w:rsidR="0033402E" w:rsidRPr="0080071B">
        <w:rPr>
          <w:rFonts w:ascii="Arial" w:hAnsi="Arial" w:cs="Arial"/>
          <w:color w:val="000000" w:themeColor="text1"/>
          <w:u w:val="single"/>
        </w:rPr>
        <w:t xml:space="preserve">osiadania kompetencji lub uprawnień do prowadzenia określonej działalności zawodowej, o ile </w:t>
      </w:r>
      <w:r w:rsidR="00BE35C4" w:rsidRPr="0080071B">
        <w:rPr>
          <w:rFonts w:ascii="Arial" w:hAnsi="Arial" w:cs="Arial"/>
          <w:color w:val="000000" w:themeColor="text1"/>
          <w:u w:val="single"/>
        </w:rPr>
        <w:t xml:space="preserve">wynika to z odrębnych przepisów: </w:t>
      </w:r>
    </w:p>
    <w:p w14:paraId="44480608" w14:textId="77777777" w:rsidR="0080071B" w:rsidRPr="0080071B" w:rsidRDefault="0080071B" w:rsidP="0080071B">
      <w:pPr>
        <w:pStyle w:val="Akapitzlist"/>
        <w:spacing w:after="0" w:line="240" w:lineRule="auto"/>
        <w:ind w:left="1428"/>
        <w:jc w:val="both"/>
        <w:rPr>
          <w:rFonts w:ascii="Arial" w:hAnsi="Arial" w:cs="Arial"/>
          <w:color w:val="000000" w:themeColor="text1"/>
          <w:u w:val="single"/>
        </w:rPr>
      </w:pPr>
    </w:p>
    <w:p w14:paraId="5E6D2530" w14:textId="3B083B21" w:rsidR="0033402E" w:rsidRPr="00BE35C4" w:rsidRDefault="0033402E" w:rsidP="009656EC">
      <w:pPr>
        <w:pStyle w:val="Akapitzlist"/>
        <w:spacing w:after="0" w:line="240" w:lineRule="auto"/>
        <w:ind w:left="1428"/>
        <w:jc w:val="both"/>
        <w:rPr>
          <w:rFonts w:ascii="Arial" w:hAnsi="Arial" w:cs="Arial"/>
          <w:color w:val="000000" w:themeColor="text1"/>
        </w:rPr>
      </w:pPr>
      <w:r w:rsidRPr="0080071B">
        <w:rPr>
          <w:rFonts w:ascii="Arial" w:hAnsi="Arial" w:cs="Arial"/>
          <w:color w:val="000000" w:themeColor="text1"/>
        </w:rPr>
        <w:t>Zamawiający nie stawia</w:t>
      </w:r>
      <w:r w:rsidRPr="00BE35C4">
        <w:rPr>
          <w:rFonts w:ascii="Arial" w:hAnsi="Arial" w:cs="Arial"/>
          <w:color w:val="000000" w:themeColor="text1"/>
        </w:rPr>
        <w:t xml:space="preserve"> szczegółowych wymagań w zakresie spełniania tego warunku. Wykonawca potwierdza spełnianie warunku poprzez złożenie: Oświadczenia własnego, o którym mowa w </w:t>
      </w:r>
      <w:r w:rsidR="00122192" w:rsidRPr="00BE35C4">
        <w:rPr>
          <w:rFonts w:ascii="Arial" w:hAnsi="Arial" w:cs="Arial"/>
          <w:color w:val="000000" w:themeColor="text1"/>
        </w:rPr>
        <w:t xml:space="preserve">punkcie 6 </w:t>
      </w:r>
      <w:r w:rsidRPr="00BE35C4">
        <w:rPr>
          <w:rFonts w:ascii="Arial" w:hAnsi="Arial" w:cs="Arial"/>
          <w:color w:val="000000" w:themeColor="text1"/>
        </w:rPr>
        <w:t xml:space="preserve"> SIWZ.</w:t>
      </w:r>
    </w:p>
    <w:p w14:paraId="1CA66471" w14:textId="77777777" w:rsidR="00D70038" w:rsidRPr="00E5506A" w:rsidRDefault="00D70038" w:rsidP="00407E06">
      <w:pPr>
        <w:jc w:val="both"/>
        <w:rPr>
          <w:rFonts w:ascii="Arial" w:hAnsi="Arial" w:cs="Arial"/>
          <w:color w:val="000000" w:themeColor="text1"/>
        </w:rPr>
      </w:pPr>
    </w:p>
    <w:p w14:paraId="45D131E9" w14:textId="77777777" w:rsidR="009656EC" w:rsidRDefault="00855D12" w:rsidP="00064148">
      <w:pPr>
        <w:pStyle w:val="Akapitzlist"/>
        <w:numPr>
          <w:ilvl w:val="2"/>
          <w:numId w:val="13"/>
        </w:numPr>
        <w:spacing w:after="0" w:line="240" w:lineRule="auto"/>
        <w:jc w:val="both"/>
        <w:rPr>
          <w:rFonts w:ascii="Arial" w:hAnsi="Arial" w:cs="Arial"/>
          <w:color w:val="000000" w:themeColor="text1"/>
          <w:u w:val="single"/>
        </w:rPr>
      </w:pPr>
      <w:r w:rsidRPr="0080071B">
        <w:rPr>
          <w:rFonts w:ascii="Arial" w:hAnsi="Arial" w:cs="Arial"/>
          <w:color w:val="000000" w:themeColor="text1"/>
          <w:u w:val="single"/>
        </w:rPr>
        <w:lastRenderedPageBreak/>
        <w:t>Sytuacji ekonomicznej lub finansowej:</w:t>
      </w:r>
    </w:p>
    <w:p w14:paraId="1A1C2744" w14:textId="77777777" w:rsidR="0080071B" w:rsidRPr="0080071B" w:rsidRDefault="0080071B" w:rsidP="0080071B">
      <w:pPr>
        <w:pStyle w:val="Akapitzlist"/>
        <w:spacing w:after="0" w:line="240" w:lineRule="auto"/>
        <w:ind w:left="1428"/>
        <w:jc w:val="both"/>
        <w:rPr>
          <w:rFonts w:ascii="Arial" w:hAnsi="Arial" w:cs="Arial"/>
          <w:color w:val="000000" w:themeColor="text1"/>
          <w:u w:val="single"/>
        </w:rPr>
      </w:pPr>
    </w:p>
    <w:p w14:paraId="22E9923F" w14:textId="64FB0856" w:rsidR="007A2B5B" w:rsidRDefault="00855D12" w:rsidP="009656EC">
      <w:pPr>
        <w:pStyle w:val="Akapitzlist"/>
        <w:spacing w:after="0" w:line="240" w:lineRule="auto"/>
        <w:ind w:left="1428"/>
        <w:jc w:val="both"/>
        <w:rPr>
          <w:rFonts w:ascii="Arial" w:hAnsi="Arial" w:cs="Arial"/>
          <w:color w:val="000000" w:themeColor="text1"/>
        </w:rPr>
      </w:pPr>
      <w:r w:rsidRPr="0080071B">
        <w:rPr>
          <w:rFonts w:ascii="Arial" w:hAnsi="Arial" w:cs="Arial"/>
          <w:color w:val="000000" w:themeColor="text1"/>
        </w:rPr>
        <w:t>Zamawiający nie stawia</w:t>
      </w:r>
      <w:r w:rsidRPr="00855D12">
        <w:rPr>
          <w:rFonts w:ascii="Arial" w:hAnsi="Arial" w:cs="Arial"/>
          <w:color w:val="000000" w:themeColor="text1"/>
        </w:rPr>
        <w:t xml:space="preserve"> szczegółowych wymagań w zakresie spełniania tego warunku. Wykonawca potwierdza spełnienie warunku poprzez złożenie oświadczenia własnego, o którym mowa w rozdziale 6 SIWZ.</w:t>
      </w:r>
    </w:p>
    <w:p w14:paraId="460E1CBD" w14:textId="77777777" w:rsidR="007A2B5B" w:rsidRPr="007A2B5B" w:rsidRDefault="007A2B5B" w:rsidP="007A2B5B">
      <w:pPr>
        <w:jc w:val="both"/>
        <w:rPr>
          <w:rFonts w:ascii="Arial" w:hAnsi="Arial" w:cs="Arial"/>
          <w:color w:val="000000" w:themeColor="text1"/>
        </w:rPr>
      </w:pPr>
    </w:p>
    <w:p w14:paraId="3C4FC452" w14:textId="07FC6D04" w:rsidR="0033402E" w:rsidRDefault="009F3E5A" w:rsidP="00064148">
      <w:pPr>
        <w:pStyle w:val="Akapitzlist"/>
        <w:numPr>
          <w:ilvl w:val="2"/>
          <w:numId w:val="13"/>
        </w:numPr>
        <w:spacing w:after="0" w:line="240" w:lineRule="auto"/>
        <w:jc w:val="both"/>
        <w:rPr>
          <w:rFonts w:ascii="Arial" w:hAnsi="Arial" w:cs="Arial"/>
          <w:color w:val="000000" w:themeColor="text1"/>
          <w:u w:val="single"/>
        </w:rPr>
      </w:pPr>
      <w:r w:rsidRPr="0080071B">
        <w:rPr>
          <w:rFonts w:ascii="Arial" w:hAnsi="Arial" w:cs="Arial"/>
          <w:color w:val="000000" w:themeColor="text1"/>
          <w:u w:val="single"/>
        </w:rPr>
        <w:t>Z</w:t>
      </w:r>
      <w:r w:rsidR="0033402E" w:rsidRPr="0080071B">
        <w:rPr>
          <w:rFonts w:ascii="Arial" w:hAnsi="Arial" w:cs="Arial"/>
          <w:color w:val="000000" w:themeColor="text1"/>
          <w:u w:val="single"/>
        </w:rPr>
        <w:t>dolności technicznej lub zawodowej:</w:t>
      </w:r>
    </w:p>
    <w:p w14:paraId="76150F4D" w14:textId="77777777" w:rsidR="00102D7F" w:rsidRPr="0080071B" w:rsidRDefault="00102D7F" w:rsidP="00102D7F">
      <w:pPr>
        <w:pStyle w:val="Akapitzlist"/>
        <w:spacing w:after="0" w:line="240" w:lineRule="auto"/>
        <w:ind w:left="1428"/>
        <w:jc w:val="both"/>
        <w:rPr>
          <w:rFonts w:ascii="Arial" w:hAnsi="Arial" w:cs="Arial"/>
          <w:color w:val="000000" w:themeColor="text1"/>
          <w:u w:val="single"/>
        </w:rPr>
      </w:pPr>
    </w:p>
    <w:p w14:paraId="41FE31C5" w14:textId="11A1703E" w:rsidR="003A73C3" w:rsidRPr="0080071B" w:rsidRDefault="0033402E" w:rsidP="00064148">
      <w:pPr>
        <w:pStyle w:val="Akapitzlist"/>
        <w:numPr>
          <w:ilvl w:val="0"/>
          <w:numId w:val="14"/>
        </w:numPr>
        <w:spacing w:after="0" w:line="240" w:lineRule="auto"/>
        <w:jc w:val="both"/>
        <w:rPr>
          <w:rFonts w:ascii="Arial" w:hAnsi="Arial" w:cs="Arial"/>
          <w:color w:val="000000" w:themeColor="text1"/>
          <w:u w:val="single"/>
        </w:rPr>
      </w:pPr>
      <w:r w:rsidRPr="00A13CD3">
        <w:rPr>
          <w:rFonts w:ascii="Arial" w:hAnsi="Arial" w:cs="Arial"/>
          <w:color w:val="000000" w:themeColor="text1"/>
        </w:rPr>
        <w:t>O udzielenie zamówienia</w:t>
      </w:r>
      <w:r w:rsidR="00BE35C4">
        <w:rPr>
          <w:rFonts w:ascii="Arial" w:hAnsi="Arial" w:cs="Arial"/>
          <w:color w:val="000000" w:themeColor="text1"/>
        </w:rPr>
        <w:t xml:space="preserve"> </w:t>
      </w:r>
      <w:r w:rsidRPr="00A13CD3">
        <w:rPr>
          <w:rFonts w:ascii="Arial" w:hAnsi="Arial" w:cs="Arial"/>
          <w:color w:val="000000" w:themeColor="text1"/>
        </w:rPr>
        <w:t xml:space="preserve">mogą ubiegać się wykonawcy, którzy wykażą minimalne </w:t>
      </w:r>
      <w:r w:rsidR="008502A1">
        <w:rPr>
          <w:rFonts w:ascii="Arial" w:hAnsi="Arial" w:cs="Arial"/>
          <w:color w:val="000000" w:themeColor="text1"/>
        </w:rPr>
        <w:t xml:space="preserve">poziomy zdolności </w:t>
      </w:r>
      <w:r w:rsidRPr="00A13CD3">
        <w:rPr>
          <w:rFonts w:ascii="Arial" w:hAnsi="Arial" w:cs="Arial"/>
          <w:color w:val="000000" w:themeColor="text1"/>
        </w:rPr>
        <w:t xml:space="preserve">w zakresie </w:t>
      </w:r>
      <w:r w:rsidRPr="0080071B">
        <w:rPr>
          <w:rFonts w:ascii="Arial" w:hAnsi="Arial" w:cs="Arial"/>
          <w:color w:val="000000" w:themeColor="text1"/>
          <w:u w:val="single"/>
        </w:rPr>
        <w:t>dysponowania następującymi osobami zdolnymi do wykonania zamówienia:</w:t>
      </w:r>
    </w:p>
    <w:p w14:paraId="087C5C69" w14:textId="77777777" w:rsidR="00EE13E3" w:rsidRDefault="00EE13E3" w:rsidP="007B17FC">
      <w:pPr>
        <w:pStyle w:val="Akapitzlist"/>
        <w:spacing w:after="0" w:line="240" w:lineRule="auto"/>
        <w:ind w:left="502"/>
        <w:jc w:val="both"/>
        <w:rPr>
          <w:rFonts w:ascii="Arial" w:hAnsi="Arial" w:cs="Arial"/>
          <w:color w:val="000000" w:themeColor="text1"/>
        </w:rPr>
      </w:pPr>
    </w:p>
    <w:p w14:paraId="426599B8" w14:textId="77777777" w:rsidR="00B54666" w:rsidRPr="00B54666" w:rsidRDefault="00B54666" w:rsidP="00064148">
      <w:pPr>
        <w:numPr>
          <w:ilvl w:val="0"/>
          <w:numId w:val="29"/>
        </w:numPr>
        <w:contextualSpacing/>
        <w:jc w:val="both"/>
        <w:rPr>
          <w:rFonts w:ascii="Arial" w:hAnsi="Arial" w:cs="Arial"/>
          <w:color w:val="000000" w:themeColor="text1"/>
          <w:sz w:val="22"/>
          <w:szCs w:val="22"/>
        </w:rPr>
      </w:pPr>
      <w:r w:rsidRPr="00B54666">
        <w:rPr>
          <w:rFonts w:ascii="Arial" w:hAnsi="Arial" w:cs="Arial"/>
          <w:color w:val="000000" w:themeColor="text1"/>
          <w:sz w:val="22"/>
          <w:szCs w:val="22"/>
        </w:rPr>
        <w:t xml:space="preserve">co najmniej  </w:t>
      </w:r>
      <w:proofErr w:type="spellStart"/>
      <w:r w:rsidRPr="00B54666">
        <w:rPr>
          <w:rFonts w:ascii="Arial" w:hAnsi="Arial" w:cs="Arial"/>
          <w:color w:val="000000" w:themeColor="text1"/>
          <w:sz w:val="22"/>
          <w:szCs w:val="22"/>
          <w:lang w:val="en-GB"/>
        </w:rPr>
        <w:t>jedną</w:t>
      </w:r>
      <w:proofErr w:type="spellEnd"/>
      <w:r w:rsidRPr="00B54666">
        <w:rPr>
          <w:rFonts w:ascii="Arial" w:hAnsi="Arial" w:cs="Arial"/>
          <w:color w:val="000000" w:themeColor="text1"/>
          <w:sz w:val="22"/>
          <w:szCs w:val="22"/>
          <w:lang w:val="en-GB"/>
        </w:rPr>
        <w:t xml:space="preserve"> </w:t>
      </w:r>
      <w:proofErr w:type="spellStart"/>
      <w:r w:rsidRPr="00B54666">
        <w:rPr>
          <w:rFonts w:ascii="Arial" w:hAnsi="Arial" w:cs="Arial"/>
          <w:color w:val="000000" w:themeColor="text1"/>
          <w:sz w:val="22"/>
          <w:szCs w:val="22"/>
          <w:lang w:val="en-GB"/>
        </w:rPr>
        <w:t>osobą</w:t>
      </w:r>
      <w:proofErr w:type="spellEnd"/>
      <w:r w:rsidRPr="00B54666">
        <w:rPr>
          <w:rFonts w:ascii="Arial" w:hAnsi="Arial" w:cs="Arial"/>
          <w:color w:val="000000" w:themeColor="text1"/>
          <w:sz w:val="22"/>
          <w:szCs w:val="22"/>
          <w:lang w:val="en-GB"/>
        </w:rPr>
        <w:t xml:space="preserve"> </w:t>
      </w:r>
      <w:r w:rsidRPr="00B54666">
        <w:rPr>
          <w:rFonts w:ascii="Arial" w:hAnsi="Arial" w:cs="Arial"/>
          <w:color w:val="000000" w:themeColor="text1"/>
          <w:sz w:val="22"/>
          <w:szCs w:val="22"/>
        </w:rPr>
        <w:t xml:space="preserve"> posiadającą świadectwo kwalifikacyjne uprawniające do zajmowania się eksploatacją urządzeń, instalacji i sieci do 1kV na stanowisku dozoru,</w:t>
      </w:r>
    </w:p>
    <w:p w14:paraId="4EC70E1F" w14:textId="77777777" w:rsidR="00B54666" w:rsidRPr="00B54666" w:rsidRDefault="00B54666" w:rsidP="00B54666">
      <w:pPr>
        <w:contextualSpacing/>
        <w:jc w:val="both"/>
        <w:rPr>
          <w:rFonts w:ascii="Arial" w:hAnsi="Arial" w:cs="Arial"/>
          <w:color w:val="000000" w:themeColor="text1"/>
          <w:sz w:val="22"/>
          <w:szCs w:val="22"/>
        </w:rPr>
      </w:pPr>
    </w:p>
    <w:p w14:paraId="457592C7" w14:textId="77777777" w:rsidR="00B54666" w:rsidRPr="00B54666" w:rsidRDefault="00B54666" w:rsidP="00064148">
      <w:pPr>
        <w:numPr>
          <w:ilvl w:val="0"/>
          <w:numId w:val="29"/>
        </w:numPr>
        <w:contextualSpacing/>
        <w:jc w:val="both"/>
        <w:rPr>
          <w:rFonts w:ascii="Arial" w:hAnsi="Arial" w:cs="Arial"/>
          <w:color w:val="000000" w:themeColor="text1"/>
          <w:sz w:val="22"/>
          <w:szCs w:val="22"/>
        </w:rPr>
      </w:pPr>
      <w:r w:rsidRPr="00B54666">
        <w:rPr>
          <w:rFonts w:ascii="Arial" w:hAnsi="Arial" w:cs="Arial"/>
          <w:color w:val="000000" w:themeColor="text1"/>
          <w:sz w:val="22"/>
          <w:szCs w:val="22"/>
        </w:rPr>
        <w:t>co najmniej dwiema osobami posiadającymi świadectwo kwalifikacyjne uprawniające do zajmowania się eksploatacją urządzeń, instalacji i sieci do 1kV na stanowisku eksploatacji.</w:t>
      </w:r>
    </w:p>
    <w:p w14:paraId="4A8CBC20" w14:textId="77777777" w:rsidR="00B54666" w:rsidRPr="00B54666" w:rsidRDefault="00B54666" w:rsidP="00B54666">
      <w:pPr>
        <w:contextualSpacing/>
        <w:jc w:val="both"/>
        <w:rPr>
          <w:rFonts w:ascii="Arial" w:hAnsi="Arial" w:cs="Arial"/>
          <w:color w:val="000000" w:themeColor="text1"/>
        </w:rPr>
      </w:pPr>
    </w:p>
    <w:p w14:paraId="1419FDAE" w14:textId="1F8E1995" w:rsidR="00B54666" w:rsidRDefault="00B54666" w:rsidP="00B54666">
      <w:pPr>
        <w:contextualSpacing/>
        <w:jc w:val="both"/>
        <w:rPr>
          <w:rFonts w:ascii="Arial" w:hAnsi="Arial" w:cs="Arial"/>
          <w:color w:val="000000" w:themeColor="text1"/>
          <w:sz w:val="22"/>
          <w:szCs w:val="22"/>
        </w:rPr>
      </w:pPr>
      <w:r w:rsidRPr="00B54666">
        <w:rPr>
          <w:rFonts w:ascii="Arial" w:hAnsi="Arial" w:cs="Arial"/>
          <w:color w:val="000000" w:themeColor="text1"/>
          <w:sz w:val="22"/>
          <w:szCs w:val="22"/>
        </w:rPr>
        <w:t xml:space="preserve">Wykonawca jest zobowiązany do złożenia wykazu osób posiadających wymagane uprawnienia – </w:t>
      </w:r>
      <w:r w:rsidRPr="00CF44CE">
        <w:rPr>
          <w:rFonts w:ascii="Arial" w:hAnsi="Arial" w:cs="Arial"/>
          <w:color w:val="000000" w:themeColor="text1"/>
          <w:sz w:val="22"/>
          <w:szCs w:val="22"/>
        </w:rPr>
        <w:t xml:space="preserve">(tj. załącznik nr </w:t>
      </w:r>
      <w:r w:rsidR="00CF44CE" w:rsidRPr="00CF44CE">
        <w:rPr>
          <w:rFonts w:ascii="Arial" w:hAnsi="Arial" w:cs="Arial"/>
          <w:color w:val="000000" w:themeColor="text1"/>
          <w:sz w:val="22"/>
          <w:szCs w:val="22"/>
        </w:rPr>
        <w:t xml:space="preserve">6 do </w:t>
      </w:r>
      <w:r w:rsidR="00CF44CE">
        <w:rPr>
          <w:rFonts w:ascii="Arial" w:hAnsi="Arial" w:cs="Arial"/>
          <w:color w:val="000000" w:themeColor="text1"/>
          <w:sz w:val="22"/>
          <w:szCs w:val="22"/>
        </w:rPr>
        <w:t>SIWZ</w:t>
      </w:r>
      <w:r w:rsidRPr="00B54666">
        <w:rPr>
          <w:rFonts w:ascii="Arial" w:hAnsi="Arial" w:cs="Arial"/>
          <w:color w:val="000000" w:themeColor="text1"/>
          <w:sz w:val="22"/>
          <w:szCs w:val="22"/>
        </w:rPr>
        <w:t xml:space="preserve">), które będą uczestniczyć w wykonywaniu zamówienia. </w:t>
      </w:r>
    </w:p>
    <w:p w14:paraId="7691298E" w14:textId="77777777" w:rsidR="00B54666" w:rsidRDefault="00B54666" w:rsidP="00B54666">
      <w:pPr>
        <w:contextualSpacing/>
        <w:jc w:val="both"/>
        <w:rPr>
          <w:rFonts w:ascii="Arial" w:hAnsi="Arial" w:cs="Arial"/>
          <w:color w:val="000000" w:themeColor="text1"/>
          <w:sz w:val="22"/>
          <w:szCs w:val="22"/>
        </w:rPr>
      </w:pPr>
    </w:p>
    <w:p w14:paraId="4D0157ED" w14:textId="77777777" w:rsidR="005D19E6" w:rsidRDefault="005D19E6" w:rsidP="005D19E6">
      <w:pPr>
        <w:numPr>
          <w:ilvl w:val="0"/>
          <w:numId w:val="14"/>
        </w:numPr>
        <w:spacing w:after="200" w:line="276" w:lineRule="auto"/>
        <w:jc w:val="both"/>
        <w:rPr>
          <w:rFonts w:ascii="Arial" w:eastAsia="Calibri" w:hAnsi="Arial" w:cs="Arial"/>
          <w:color w:val="000000"/>
          <w:sz w:val="22"/>
          <w:szCs w:val="22"/>
          <w:u w:val="single"/>
          <w:lang w:eastAsia="en-US"/>
        </w:rPr>
      </w:pPr>
      <w:r w:rsidRPr="005D19E6">
        <w:rPr>
          <w:rFonts w:ascii="Arial" w:eastAsia="Calibri" w:hAnsi="Arial" w:cs="Arial"/>
          <w:color w:val="000000"/>
          <w:sz w:val="22"/>
          <w:szCs w:val="22"/>
          <w:lang w:eastAsia="en-US"/>
        </w:rPr>
        <w:t xml:space="preserve">O udzielenie zamówienia mogą ubiegać się wykonawcy, którzy w zakresie </w:t>
      </w:r>
      <w:r w:rsidRPr="005D19E6">
        <w:rPr>
          <w:rFonts w:ascii="Arial" w:eastAsia="Calibri" w:hAnsi="Arial" w:cs="Arial"/>
          <w:color w:val="000000"/>
          <w:sz w:val="22"/>
          <w:szCs w:val="22"/>
          <w:u w:val="single"/>
          <w:lang w:eastAsia="en-US"/>
        </w:rPr>
        <w:t>dysponowania potencjałem technicznym do wykonania zamówienia dysponują:</w:t>
      </w:r>
    </w:p>
    <w:p w14:paraId="18626F65" w14:textId="5EE5D254" w:rsidR="005D19E6" w:rsidRPr="005D19E6" w:rsidRDefault="005D19E6" w:rsidP="005D19E6">
      <w:pPr>
        <w:pStyle w:val="Akapitzlist"/>
        <w:numPr>
          <w:ilvl w:val="0"/>
          <w:numId w:val="35"/>
        </w:numPr>
        <w:contextualSpacing/>
        <w:jc w:val="both"/>
        <w:rPr>
          <w:rFonts w:ascii="Arial" w:hAnsi="Arial" w:cs="Arial"/>
          <w:color w:val="000000"/>
        </w:rPr>
      </w:pPr>
      <w:r w:rsidRPr="005D19E6">
        <w:rPr>
          <w:rFonts w:ascii="Arial" w:hAnsi="Arial" w:cs="Arial"/>
          <w:color w:val="000000"/>
        </w:rPr>
        <w:t>Podnośnikiem koszowym o minimalnej wysokości 12 m.</w:t>
      </w:r>
    </w:p>
    <w:p w14:paraId="13583FF3" w14:textId="02B73E8F" w:rsidR="005D19E6" w:rsidRPr="005D19E6" w:rsidRDefault="005D19E6" w:rsidP="00CB3E91">
      <w:pPr>
        <w:contextualSpacing/>
        <w:jc w:val="both"/>
        <w:rPr>
          <w:rFonts w:ascii="Arial" w:hAnsi="Arial" w:cs="Arial"/>
          <w:color w:val="000000"/>
          <w:sz w:val="22"/>
          <w:szCs w:val="22"/>
        </w:rPr>
      </w:pPr>
      <w:r w:rsidRPr="005D19E6">
        <w:rPr>
          <w:rFonts w:ascii="Arial" w:hAnsi="Arial" w:cs="Arial"/>
          <w:color w:val="000000"/>
          <w:sz w:val="22"/>
          <w:szCs w:val="22"/>
        </w:rPr>
        <w:t>5.</w:t>
      </w:r>
      <w:r w:rsidR="003774BE">
        <w:rPr>
          <w:rFonts w:ascii="Arial" w:hAnsi="Arial" w:cs="Arial"/>
          <w:color w:val="000000"/>
          <w:sz w:val="22"/>
          <w:szCs w:val="22"/>
        </w:rPr>
        <w:t>2</w:t>
      </w:r>
      <w:r>
        <w:rPr>
          <w:rFonts w:ascii="Arial" w:hAnsi="Arial" w:cs="Arial"/>
          <w:color w:val="000000"/>
          <w:sz w:val="22"/>
          <w:szCs w:val="22"/>
        </w:rPr>
        <w:t xml:space="preserve">. </w:t>
      </w:r>
      <w:r w:rsidRPr="005D19E6">
        <w:rPr>
          <w:rFonts w:ascii="Arial" w:hAnsi="Arial" w:cs="Arial"/>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B9A00FA" w14:textId="77777777" w:rsidR="005D19E6" w:rsidRPr="005D19E6" w:rsidRDefault="005D19E6" w:rsidP="005D19E6">
      <w:pPr>
        <w:contextualSpacing/>
        <w:jc w:val="both"/>
        <w:rPr>
          <w:rFonts w:ascii="Arial" w:hAnsi="Arial" w:cs="Arial"/>
          <w:color w:val="000000"/>
          <w:sz w:val="22"/>
          <w:szCs w:val="22"/>
        </w:rPr>
      </w:pPr>
    </w:p>
    <w:p w14:paraId="1E245D66" w14:textId="27C06515" w:rsidR="005D19E6" w:rsidRDefault="005D19E6" w:rsidP="005D19E6">
      <w:pPr>
        <w:contextualSpacing/>
        <w:jc w:val="both"/>
        <w:rPr>
          <w:rFonts w:ascii="Arial" w:hAnsi="Arial" w:cs="Arial"/>
          <w:color w:val="000000"/>
          <w:sz w:val="22"/>
          <w:szCs w:val="22"/>
        </w:rPr>
      </w:pPr>
      <w:r w:rsidRPr="005D19E6">
        <w:rPr>
          <w:rFonts w:ascii="Arial" w:hAnsi="Arial" w:cs="Arial"/>
          <w:color w:val="000000"/>
          <w:sz w:val="22"/>
          <w:szCs w:val="22"/>
        </w:rPr>
        <w:t>5.</w:t>
      </w:r>
      <w:r w:rsidR="003774BE">
        <w:rPr>
          <w:rFonts w:ascii="Arial" w:hAnsi="Arial" w:cs="Arial"/>
          <w:color w:val="000000"/>
          <w:sz w:val="22"/>
          <w:szCs w:val="22"/>
        </w:rPr>
        <w:t>3</w:t>
      </w:r>
      <w:r>
        <w:rPr>
          <w:rFonts w:ascii="Arial" w:hAnsi="Arial" w:cs="Arial"/>
          <w:color w:val="000000"/>
          <w:sz w:val="22"/>
          <w:szCs w:val="22"/>
        </w:rPr>
        <w:t>.</w:t>
      </w:r>
      <w:r w:rsidRPr="005D19E6">
        <w:rPr>
          <w:rFonts w:ascii="Arial" w:hAnsi="Arial" w:cs="Arial"/>
          <w:color w:val="000000"/>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2A3CF6E" w14:textId="77777777" w:rsidR="005D19E6" w:rsidRPr="005D19E6" w:rsidRDefault="005D19E6" w:rsidP="005D19E6">
      <w:pPr>
        <w:contextualSpacing/>
        <w:jc w:val="both"/>
        <w:rPr>
          <w:rFonts w:ascii="Arial" w:hAnsi="Arial" w:cs="Arial"/>
          <w:color w:val="000000"/>
          <w:sz w:val="22"/>
          <w:szCs w:val="22"/>
        </w:rPr>
      </w:pPr>
    </w:p>
    <w:p w14:paraId="14B5F59A" w14:textId="562EDC2E" w:rsidR="003774BE" w:rsidRDefault="00B54666" w:rsidP="00B54666">
      <w:pPr>
        <w:pStyle w:val="Akapitzlist"/>
        <w:ind w:left="502"/>
        <w:contextualSpacing/>
        <w:jc w:val="both"/>
        <w:rPr>
          <w:rFonts w:ascii="Arial" w:hAnsi="Arial" w:cs="Arial"/>
          <w:color w:val="000000" w:themeColor="text1"/>
        </w:rPr>
      </w:pPr>
      <w:r w:rsidRPr="00B54666">
        <w:rPr>
          <w:rFonts w:ascii="Arial" w:hAnsi="Arial" w:cs="Arial"/>
          <w:color w:val="000000" w:themeColor="text1"/>
        </w:rPr>
        <w:t xml:space="preserve">Wykonawca jest zobowiązany do złożenia wykazu sprzętu będącego </w:t>
      </w:r>
      <w:r w:rsidR="00CF44CE" w:rsidRPr="00CF44CE">
        <w:rPr>
          <w:rFonts w:ascii="Arial" w:hAnsi="Arial" w:cs="Arial"/>
          <w:color w:val="000000" w:themeColor="text1"/>
        </w:rPr>
        <w:t>załącznikiem nr 7 do SIWZ</w:t>
      </w:r>
      <w:r w:rsidRPr="00CF44CE">
        <w:rPr>
          <w:rFonts w:ascii="Arial" w:hAnsi="Arial" w:cs="Arial"/>
          <w:color w:val="000000" w:themeColor="text1"/>
        </w:rPr>
        <w:t>.</w:t>
      </w:r>
    </w:p>
    <w:p w14:paraId="14BA7BBD" w14:textId="77777777" w:rsidR="003774BE" w:rsidRPr="003774BE" w:rsidRDefault="003774BE" w:rsidP="003774BE">
      <w:pPr>
        <w:contextualSpacing/>
        <w:jc w:val="both"/>
        <w:rPr>
          <w:rFonts w:ascii="Arial" w:hAnsi="Arial" w:cs="Arial"/>
          <w:color w:val="000000"/>
          <w:sz w:val="22"/>
          <w:szCs w:val="22"/>
        </w:rPr>
      </w:pPr>
      <w:r w:rsidRPr="003774BE">
        <w:rPr>
          <w:rFonts w:ascii="Arial" w:hAnsi="Arial" w:cs="Arial"/>
          <w:color w:val="000000"/>
          <w:sz w:val="22"/>
          <w:szCs w:val="22"/>
        </w:rPr>
        <w:t xml:space="preserve">W celu oceny, czy Wykonawca polegając na zdolnościach lub sytuacji innych podmiotów na zasadach określonych w art. 22a ustawy </w:t>
      </w:r>
      <w:proofErr w:type="spellStart"/>
      <w:r w:rsidRPr="003774BE">
        <w:rPr>
          <w:rFonts w:ascii="Arial" w:hAnsi="Arial" w:cs="Arial"/>
          <w:color w:val="000000"/>
          <w:sz w:val="22"/>
          <w:szCs w:val="22"/>
        </w:rPr>
        <w:t>Pzp</w:t>
      </w:r>
      <w:proofErr w:type="spellEnd"/>
      <w:r w:rsidRPr="003774BE">
        <w:rPr>
          <w:rFonts w:ascii="Arial" w:hAnsi="Arial" w:cs="Arial"/>
          <w:color w:val="00000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129B609" w14:textId="77777777" w:rsidR="003774BE" w:rsidRPr="003774BE" w:rsidRDefault="003774BE" w:rsidP="003774BE">
      <w:pPr>
        <w:numPr>
          <w:ilvl w:val="0"/>
          <w:numId w:val="38"/>
        </w:numPr>
        <w:ind w:left="714" w:hanging="357"/>
        <w:contextualSpacing/>
        <w:jc w:val="both"/>
        <w:rPr>
          <w:rFonts w:ascii="Arial" w:eastAsia="Calibri" w:hAnsi="Arial" w:cs="Arial"/>
          <w:color w:val="000000"/>
          <w:sz w:val="22"/>
          <w:szCs w:val="22"/>
          <w:u w:val="single"/>
          <w:lang w:eastAsia="en-US"/>
        </w:rPr>
      </w:pPr>
      <w:r w:rsidRPr="003774BE">
        <w:rPr>
          <w:rFonts w:ascii="Arial" w:eastAsia="Calibri" w:hAnsi="Arial" w:cs="Arial"/>
          <w:color w:val="000000"/>
          <w:sz w:val="22"/>
          <w:szCs w:val="22"/>
          <w:lang w:eastAsia="en-US"/>
        </w:rPr>
        <w:t xml:space="preserve"> zakres dostępnych wykonawcy zasobów innego podmiotu,</w:t>
      </w:r>
    </w:p>
    <w:p w14:paraId="48395D7E" w14:textId="77777777" w:rsidR="003774BE" w:rsidRPr="003774BE" w:rsidRDefault="003774BE" w:rsidP="003774BE">
      <w:pPr>
        <w:numPr>
          <w:ilvl w:val="0"/>
          <w:numId w:val="38"/>
        </w:numPr>
        <w:ind w:left="714" w:hanging="357"/>
        <w:contextualSpacing/>
        <w:jc w:val="both"/>
        <w:rPr>
          <w:rFonts w:ascii="Arial" w:eastAsia="Calibri" w:hAnsi="Arial" w:cs="Arial"/>
          <w:color w:val="000000"/>
          <w:sz w:val="22"/>
          <w:szCs w:val="22"/>
          <w:u w:val="single"/>
          <w:lang w:eastAsia="en-US"/>
        </w:rPr>
      </w:pPr>
      <w:r w:rsidRPr="003774BE">
        <w:rPr>
          <w:rFonts w:ascii="Arial" w:eastAsia="Calibri" w:hAnsi="Arial" w:cs="Arial"/>
          <w:color w:val="000000"/>
          <w:sz w:val="22"/>
          <w:szCs w:val="22"/>
          <w:lang w:eastAsia="en-US"/>
        </w:rPr>
        <w:t>sposób wykorzystania zasobów innego podmiotu, przez wykonawcę, przy wykonywaniu zamówienia publicznego,</w:t>
      </w:r>
    </w:p>
    <w:p w14:paraId="5BC47374" w14:textId="77777777" w:rsidR="003774BE" w:rsidRPr="003774BE" w:rsidRDefault="003774BE" w:rsidP="003774BE">
      <w:pPr>
        <w:numPr>
          <w:ilvl w:val="0"/>
          <w:numId w:val="38"/>
        </w:numPr>
        <w:ind w:left="714" w:hanging="357"/>
        <w:contextualSpacing/>
        <w:jc w:val="both"/>
        <w:rPr>
          <w:rFonts w:ascii="Arial" w:eastAsia="Calibri" w:hAnsi="Arial" w:cs="Arial"/>
          <w:color w:val="000000"/>
          <w:sz w:val="22"/>
          <w:szCs w:val="22"/>
          <w:u w:val="single"/>
          <w:lang w:eastAsia="en-US"/>
        </w:rPr>
      </w:pPr>
      <w:r w:rsidRPr="003774BE">
        <w:rPr>
          <w:rFonts w:ascii="Arial" w:eastAsia="Calibri" w:hAnsi="Arial" w:cs="Arial"/>
          <w:color w:val="000000"/>
          <w:sz w:val="22"/>
          <w:szCs w:val="22"/>
          <w:lang w:eastAsia="en-US"/>
        </w:rPr>
        <w:t>zakres i okres udziału innego podmiotu przy wykonywaniu zamówienia publicznego,</w:t>
      </w:r>
    </w:p>
    <w:p w14:paraId="39393FC7" w14:textId="5E4D8130" w:rsidR="00A36BB9" w:rsidRPr="003774BE" w:rsidRDefault="003774BE" w:rsidP="003774BE">
      <w:pPr>
        <w:numPr>
          <w:ilvl w:val="0"/>
          <w:numId w:val="38"/>
        </w:numPr>
        <w:ind w:left="714" w:hanging="357"/>
        <w:contextualSpacing/>
        <w:jc w:val="both"/>
        <w:rPr>
          <w:rFonts w:ascii="Arial" w:eastAsia="Calibri" w:hAnsi="Arial" w:cs="Arial"/>
          <w:color w:val="000000"/>
          <w:sz w:val="22"/>
          <w:szCs w:val="22"/>
          <w:u w:val="single"/>
          <w:lang w:eastAsia="en-US"/>
        </w:rPr>
      </w:pPr>
      <w:r w:rsidRPr="003774BE">
        <w:rPr>
          <w:rFonts w:ascii="Arial" w:eastAsia="Calibri" w:hAnsi="Arial" w:cs="Arial"/>
          <w:color w:val="000000"/>
          <w:sz w:val="22"/>
          <w:szCs w:val="22"/>
          <w:lang w:eastAsia="en-US"/>
        </w:rPr>
        <w:t xml:space="preserve">czy podmiot, na zdolnościach którego wykonawca polega w odniesieniu do warunków udziału w postępowaniu dotyczących wykształcenia, kwalifikacji zawodowych lub doświadczenia, zrealizuje roboty budowalne lub usługi, których wskazane zdolności dotyczą. </w:t>
      </w:r>
      <w:r w:rsidR="009F3E5A" w:rsidRPr="003774BE">
        <w:rPr>
          <w:rFonts w:ascii="Arial" w:hAnsi="Arial" w:cs="Arial"/>
          <w:color w:val="000000" w:themeColor="text1"/>
        </w:rPr>
        <w:t xml:space="preserve"> </w:t>
      </w:r>
    </w:p>
    <w:p w14:paraId="00B543D6" w14:textId="77777777" w:rsidR="00EB292D" w:rsidRPr="00EB292D" w:rsidRDefault="00EB292D" w:rsidP="00407E06">
      <w:pPr>
        <w:contextualSpacing/>
        <w:jc w:val="both"/>
        <w:rPr>
          <w:rFonts w:ascii="Arial" w:hAnsi="Arial" w:cs="Arial"/>
          <w:color w:val="000000" w:themeColor="text1"/>
        </w:rPr>
      </w:pPr>
    </w:p>
    <w:p w14:paraId="212E2387" w14:textId="544C65E6" w:rsidR="009F3E5A" w:rsidRDefault="00EB292D" w:rsidP="003774BE">
      <w:pPr>
        <w:pStyle w:val="Akapitzlist"/>
        <w:numPr>
          <w:ilvl w:val="1"/>
          <w:numId w:val="39"/>
        </w:numPr>
        <w:ind w:left="0" w:firstLine="0"/>
        <w:contextualSpacing/>
        <w:jc w:val="both"/>
        <w:rPr>
          <w:rFonts w:ascii="Arial" w:hAnsi="Arial" w:cs="Arial"/>
          <w:color w:val="000000" w:themeColor="text1"/>
        </w:rPr>
      </w:pPr>
      <w:r w:rsidRPr="003774BE">
        <w:rPr>
          <w:rFonts w:ascii="Arial" w:hAnsi="Arial" w:cs="Arial"/>
          <w:color w:val="000000" w:themeColor="text1"/>
        </w:rPr>
        <w:t xml:space="preserve"> </w:t>
      </w:r>
      <w:r w:rsidR="009F3E5A" w:rsidRPr="003774BE">
        <w:rPr>
          <w:rFonts w:ascii="Arial" w:hAnsi="Arial" w:cs="Arial"/>
          <w:color w:val="000000" w:themeColor="text1"/>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t>
      </w:r>
      <w:r w:rsidR="009F3E5A" w:rsidRPr="003774BE">
        <w:rPr>
          <w:rFonts w:ascii="Arial" w:hAnsi="Arial" w:cs="Arial"/>
          <w:color w:val="000000" w:themeColor="text1"/>
        </w:rPr>
        <w:lastRenderedPageBreak/>
        <w:t>wobec tego podmiotu podstawy wykluczenia, o których mowa w art. 24 ust. 1 pkt 13–2</w:t>
      </w:r>
      <w:r w:rsidR="00801BFD" w:rsidRPr="003774BE">
        <w:rPr>
          <w:rFonts w:ascii="Arial" w:hAnsi="Arial" w:cs="Arial"/>
          <w:color w:val="000000" w:themeColor="text1"/>
        </w:rPr>
        <w:t>3</w:t>
      </w:r>
      <w:r w:rsidR="009F3E5A" w:rsidRPr="003774BE">
        <w:rPr>
          <w:rFonts w:ascii="Arial" w:hAnsi="Arial" w:cs="Arial"/>
          <w:color w:val="000000" w:themeColor="text1"/>
        </w:rPr>
        <w:t xml:space="preserve"> </w:t>
      </w:r>
      <w:r w:rsidR="00452413">
        <w:rPr>
          <w:rFonts w:ascii="Arial" w:hAnsi="Arial" w:cs="Arial"/>
          <w:color w:val="000000" w:themeColor="text1"/>
        </w:rPr>
        <w:t xml:space="preserve">oraz ust. 5 pkt 1 i 4 </w:t>
      </w:r>
      <w:proofErr w:type="spellStart"/>
      <w:r w:rsidR="009F3E5A" w:rsidRPr="003774BE">
        <w:rPr>
          <w:rFonts w:ascii="Arial" w:hAnsi="Arial" w:cs="Arial"/>
          <w:color w:val="000000" w:themeColor="text1"/>
        </w:rPr>
        <w:t>Pzp</w:t>
      </w:r>
      <w:proofErr w:type="spellEnd"/>
      <w:r w:rsidR="009F3E5A" w:rsidRPr="003774BE">
        <w:rPr>
          <w:rFonts w:ascii="Arial" w:hAnsi="Arial" w:cs="Arial"/>
          <w:color w:val="000000" w:themeColor="text1"/>
        </w:rPr>
        <w:t xml:space="preserve">. </w:t>
      </w:r>
    </w:p>
    <w:p w14:paraId="38504DAC" w14:textId="56F20970" w:rsidR="003774BE" w:rsidRDefault="003774BE" w:rsidP="003774BE">
      <w:pPr>
        <w:pStyle w:val="Akapitzlist"/>
        <w:numPr>
          <w:ilvl w:val="1"/>
          <w:numId w:val="39"/>
        </w:numPr>
        <w:ind w:left="0" w:firstLine="0"/>
        <w:contextualSpacing/>
        <w:jc w:val="both"/>
        <w:rPr>
          <w:rFonts w:ascii="Arial" w:hAnsi="Arial" w:cs="Arial"/>
          <w:color w:val="000000" w:themeColor="text1"/>
        </w:rPr>
      </w:pPr>
      <w:r w:rsidRPr="00B54666">
        <w:rPr>
          <w:rFonts w:ascii="Arial" w:hAnsi="Arial" w:cs="Arial"/>
          <w:color w:val="000000" w:themeColor="text1"/>
        </w:rPr>
        <w:t>W odniesieniu do warunków dotyczących wykształcenia, kwalifikacji zawodowych lub doświadczenia, wykonawcy mogą polegać na zdolnościach innych podmiotów</w:t>
      </w:r>
      <w:r w:rsidRPr="00B54666">
        <w:rPr>
          <w:rFonts w:ascii="Arial" w:hAnsi="Arial" w:cs="Arial"/>
          <w:b/>
          <w:color w:val="000000" w:themeColor="text1"/>
        </w:rPr>
        <w:t>, jeśli podmioty te zrealizują usługi</w:t>
      </w:r>
      <w:r w:rsidRPr="00B54666">
        <w:rPr>
          <w:rFonts w:ascii="Arial" w:hAnsi="Arial" w:cs="Arial"/>
          <w:color w:val="000000" w:themeColor="text1"/>
        </w:rPr>
        <w:t>, do realizacji których te zdolności są wymagane.</w:t>
      </w:r>
    </w:p>
    <w:p w14:paraId="6A2577F5" w14:textId="33CC5686" w:rsidR="00D216B2" w:rsidRDefault="003774BE" w:rsidP="00407E06">
      <w:pPr>
        <w:pStyle w:val="Akapitzlist"/>
        <w:numPr>
          <w:ilvl w:val="1"/>
          <w:numId w:val="39"/>
        </w:numPr>
        <w:ind w:left="0" w:firstLine="0"/>
        <w:contextualSpacing/>
        <w:jc w:val="both"/>
        <w:rPr>
          <w:rFonts w:ascii="Arial" w:hAnsi="Arial" w:cs="Arial"/>
          <w:color w:val="000000" w:themeColor="text1"/>
        </w:rPr>
      </w:pPr>
      <w:r w:rsidRPr="003774BE">
        <w:rPr>
          <w:rFonts w:ascii="Arial" w:hAnsi="Arial" w:cs="Arial"/>
          <w:color w:val="000000" w:themeColor="text1"/>
        </w:rPr>
        <w:t xml:space="preserve">Jeżeli zdolności techniczne lub zawodowe lub sytuacja ekonomiczna lub finansowa, podmiotu, o którym mowa w pkt 5.3,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potwierdzające </w:t>
      </w:r>
      <w:r w:rsidR="00393203">
        <w:rPr>
          <w:rFonts w:ascii="Arial" w:hAnsi="Arial" w:cs="Arial"/>
          <w:color w:val="000000" w:themeColor="text1"/>
        </w:rPr>
        <w:t xml:space="preserve">spełnianie warunków udziału </w:t>
      </w:r>
      <w:r w:rsidRPr="003774BE">
        <w:rPr>
          <w:rFonts w:ascii="Arial" w:hAnsi="Arial" w:cs="Arial"/>
          <w:color w:val="000000" w:themeColor="text1"/>
        </w:rPr>
        <w:t>w postępowaniu.</w:t>
      </w:r>
    </w:p>
    <w:p w14:paraId="4432F555" w14:textId="0B1B7BC6" w:rsidR="003774BE" w:rsidRPr="003774BE" w:rsidRDefault="003774BE" w:rsidP="003774BE">
      <w:pPr>
        <w:pStyle w:val="Akapitzlist"/>
        <w:numPr>
          <w:ilvl w:val="1"/>
          <w:numId w:val="39"/>
        </w:numPr>
        <w:spacing w:after="0" w:line="240" w:lineRule="auto"/>
        <w:ind w:left="0" w:firstLine="0"/>
        <w:contextualSpacing/>
        <w:jc w:val="both"/>
        <w:rPr>
          <w:rFonts w:ascii="Arial" w:hAnsi="Arial" w:cs="Arial"/>
          <w:color w:val="000000" w:themeColor="text1"/>
        </w:rPr>
      </w:pPr>
      <w:r w:rsidRPr="00EB292D">
        <w:rPr>
          <w:rFonts w:ascii="Arial" w:hAnsi="Arial" w:cs="Arial"/>
        </w:rPr>
        <w:t>Ocena spełniania w/w warunków dokonana zostanie zgodnie z formułą „spełnia / nie spełnia”, w oparciu o informacje zawarte w dokumentach lub oświadczeniach wyszczególnionych w rozdz. 6 SIWZ. Z  treści załączonych dokumentów musi wynikać jednoznacznie, iż w/w warunki Wykonawca spełnił.</w:t>
      </w:r>
    </w:p>
    <w:p w14:paraId="73C3BC1C" w14:textId="77777777" w:rsidR="00407E06" w:rsidRPr="00407E06" w:rsidRDefault="00407E06" w:rsidP="00407E06">
      <w:pPr>
        <w:contextualSpacing/>
        <w:jc w:val="both"/>
        <w:rPr>
          <w:rFonts w:ascii="Arial" w:hAnsi="Arial" w:cs="Arial"/>
          <w:color w:val="000000" w:themeColor="text1"/>
        </w:rPr>
      </w:pPr>
    </w:p>
    <w:p w14:paraId="0A6899D6" w14:textId="1B08FF21" w:rsidR="003E5A02" w:rsidRPr="001960F2" w:rsidRDefault="003E5A02" w:rsidP="009F3E5A">
      <w:pPr>
        <w:pStyle w:val="Nagwek1"/>
        <w:pBdr>
          <w:top w:val="single" w:sz="4" w:space="11" w:color="auto"/>
          <w:left w:val="single" w:sz="4" w:space="4" w:color="auto"/>
          <w:bottom w:val="single" w:sz="4" w:space="7" w:color="auto"/>
          <w:right w:val="single" w:sz="4" w:space="4" w:color="auto"/>
        </w:pBdr>
        <w:tabs>
          <w:tab w:val="left" w:pos="284"/>
        </w:tabs>
        <w:jc w:val="both"/>
        <w:rPr>
          <w:rFonts w:ascii="Arial" w:hAnsi="Arial" w:cs="Arial"/>
          <w:color w:val="000000"/>
          <w:sz w:val="22"/>
        </w:rPr>
      </w:pPr>
      <w:r>
        <w:rPr>
          <w:rFonts w:ascii="Arial" w:hAnsi="Arial" w:cs="Arial"/>
          <w:color w:val="000000"/>
          <w:sz w:val="22"/>
        </w:rPr>
        <w:t>5a</w:t>
      </w:r>
      <w:r w:rsidRPr="001960F2">
        <w:rPr>
          <w:rFonts w:ascii="Arial" w:hAnsi="Arial" w:cs="Arial"/>
          <w:color w:val="000000"/>
          <w:sz w:val="22"/>
        </w:rPr>
        <w:t xml:space="preserve">. </w:t>
      </w:r>
      <w:r>
        <w:rPr>
          <w:rFonts w:ascii="Arial" w:hAnsi="Arial" w:cs="Arial"/>
          <w:color w:val="000000"/>
          <w:sz w:val="22"/>
        </w:rPr>
        <w:t xml:space="preserve">PODSTAWY WYKLUCZENIA, O KTÓRYCH MOWA W art. 24 </w:t>
      </w:r>
      <w:r w:rsidRPr="003E5A02">
        <w:rPr>
          <w:rFonts w:ascii="Arial" w:hAnsi="Arial" w:cs="Arial"/>
          <w:color w:val="000000"/>
          <w:sz w:val="22"/>
        </w:rPr>
        <w:t>ust</w:t>
      </w:r>
      <w:r>
        <w:rPr>
          <w:rFonts w:ascii="Arial" w:hAnsi="Arial" w:cs="Arial"/>
          <w:color w:val="000000"/>
          <w:sz w:val="22"/>
        </w:rPr>
        <w:t xml:space="preserve">. </w:t>
      </w:r>
      <w:r w:rsidR="004A7CDC">
        <w:rPr>
          <w:rFonts w:ascii="Arial" w:hAnsi="Arial" w:cs="Arial"/>
          <w:color w:val="000000"/>
          <w:sz w:val="22"/>
        </w:rPr>
        <w:t xml:space="preserve">1 </w:t>
      </w:r>
      <w:r w:rsidR="00713F5F">
        <w:rPr>
          <w:rFonts w:ascii="Arial" w:hAnsi="Arial" w:cs="Arial"/>
          <w:color w:val="000000"/>
          <w:sz w:val="22"/>
        </w:rPr>
        <w:t xml:space="preserve">i ust. 5 </w:t>
      </w:r>
      <w:proofErr w:type="spellStart"/>
      <w:r>
        <w:rPr>
          <w:rFonts w:ascii="Arial" w:hAnsi="Arial" w:cs="Arial"/>
          <w:color w:val="000000"/>
          <w:sz w:val="22"/>
        </w:rPr>
        <w:t>Pzp</w:t>
      </w:r>
      <w:proofErr w:type="spellEnd"/>
    </w:p>
    <w:p w14:paraId="45137642" w14:textId="77777777" w:rsidR="00444407" w:rsidRDefault="00444407" w:rsidP="00444407">
      <w:pPr>
        <w:pStyle w:val="Akapitzlist"/>
        <w:spacing w:after="0" w:line="240" w:lineRule="auto"/>
        <w:ind w:left="-142"/>
        <w:jc w:val="both"/>
        <w:rPr>
          <w:rFonts w:ascii="Arial" w:hAnsi="Arial" w:cs="Arial"/>
          <w:color w:val="000000"/>
        </w:rPr>
      </w:pPr>
    </w:p>
    <w:p w14:paraId="698AC330" w14:textId="77777777" w:rsid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xml:space="preserve">5a.1. O udzielenie zamówienia mogą się ubiegać wykonawcy, którzy nie podlegają wykluczeniu na podstawie art. 24 ust. 1 pkt 12) – 23) oraz art. 24 ust. 5 pkt. 1 i 4 ustawy </w:t>
      </w:r>
      <w:proofErr w:type="spellStart"/>
      <w:r w:rsidRPr="00934848">
        <w:rPr>
          <w:rFonts w:ascii="Arial" w:hAnsi="Arial" w:cs="Arial"/>
          <w:color w:val="000000"/>
        </w:rPr>
        <w:t>Pzp</w:t>
      </w:r>
      <w:proofErr w:type="spellEnd"/>
      <w:r w:rsidRPr="00934848">
        <w:rPr>
          <w:rFonts w:ascii="Arial" w:hAnsi="Arial" w:cs="Arial"/>
          <w:color w:val="000000"/>
        </w:rPr>
        <w:t>; przy czym wykluczenie wykonawcy następuje:</w:t>
      </w:r>
    </w:p>
    <w:p w14:paraId="1C8AFF6E" w14:textId="77777777" w:rsidR="00934848" w:rsidRPr="00934848" w:rsidRDefault="00934848" w:rsidP="00934848">
      <w:pPr>
        <w:pStyle w:val="Akapitzlist"/>
        <w:spacing w:after="0"/>
        <w:ind w:left="-142"/>
        <w:jc w:val="both"/>
        <w:rPr>
          <w:rFonts w:ascii="Arial" w:hAnsi="Arial" w:cs="Arial"/>
          <w:color w:val="000000"/>
        </w:rPr>
      </w:pPr>
    </w:p>
    <w:p w14:paraId="0B6EECC5" w14:textId="134A7686" w:rsidR="00934848" w:rsidRDefault="00934848" w:rsidP="00934848">
      <w:pPr>
        <w:pStyle w:val="Akapitzlist"/>
        <w:numPr>
          <w:ilvl w:val="0"/>
          <w:numId w:val="41"/>
        </w:numPr>
        <w:spacing w:after="0"/>
        <w:jc w:val="both"/>
        <w:rPr>
          <w:rFonts w:ascii="Arial" w:hAnsi="Arial" w:cs="Arial"/>
          <w:color w:val="000000"/>
        </w:rPr>
      </w:pPr>
      <w:r w:rsidRPr="00934848">
        <w:rPr>
          <w:rFonts w:ascii="Arial" w:hAnsi="Arial" w:cs="Arial"/>
          <w:color w:val="000000"/>
        </w:rPr>
        <w:t xml:space="preserve">w przypadkach, o których mowa w art. 24 ust. 1 pkt 13 lit. a–c i pkt 14 </w:t>
      </w:r>
      <w:proofErr w:type="spellStart"/>
      <w:r w:rsidRPr="00934848">
        <w:rPr>
          <w:rFonts w:ascii="Arial" w:hAnsi="Arial" w:cs="Arial"/>
          <w:color w:val="000000"/>
        </w:rPr>
        <w:t>Pzp</w:t>
      </w:r>
      <w:proofErr w:type="spellEnd"/>
      <w:r w:rsidRPr="00934848">
        <w:rPr>
          <w:rFonts w:ascii="Arial" w:hAnsi="Arial" w:cs="Arial"/>
          <w:color w:val="000000"/>
        </w:rPr>
        <w:t xml:space="preserve">, gdy osoba,                o której mowa w tych przepisach została skazana za przestępstwo wymienione w art. 24 ust. 1 pkt 13 lit. a–c </w:t>
      </w:r>
      <w:proofErr w:type="spellStart"/>
      <w:r w:rsidRPr="00934848">
        <w:rPr>
          <w:rFonts w:ascii="Arial" w:hAnsi="Arial" w:cs="Arial"/>
          <w:color w:val="000000"/>
        </w:rPr>
        <w:t>Pzp</w:t>
      </w:r>
      <w:proofErr w:type="spellEnd"/>
      <w:r w:rsidRPr="00934848">
        <w:rPr>
          <w:rFonts w:ascii="Arial" w:hAnsi="Arial" w:cs="Arial"/>
          <w:color w:val="000000"/>
        </w:rPr>
        <w:t>, jeżeli nie upłynęło 5 lat od dnia uprawomocnienia się wyroku potwierdzającego zaistnienie jednej z podstaw wykluczenia, chyba, że w tym wyroku został określony inny okres wykluczenia;</w:t>
      </w:r>
    </w:p>
    <w:p w14:paraId="2F9F97DE" w14:textId="77777777" w:rsidR="00934848" w:rsidRDefault="00934848" w:rsidP="00934848">
      <w:pPr>
        <w:pStyle w:val="Akapitzlist"/>
        <w:spacing w:after="0"/>
        <w:ind w:left="398"/>
        <w:jc w:val="both"/>
        <w:rPr>
          <w:rFonts w:ascii="Arial" w:hAnsi="Arial" w:cs="Arial"/>
          <w:color w:val="000000"/>
        </w:rPr>
      </w:pPr>
    </w:p>
    <w:p w14:paraId="6C79A43E" w14:textId="012E43CA" w:rsidR="00934848" w:rsidRPr="00934848" w:rsidRDefault="00934848" w:rsidP="00934848">
      <w:pPr>
        <w:pStyle w:val="Akapitzlist"/>
        <w:numPr>
          <w:ilvl w:val="0"/>
          <w:numId w:val="41"/>
        </w:numPr>
        <w:spacing w:after="0"/>
        <w:jc w:val="both"/>
        <w:rPr>
          <w:rFonts w:ascii="Arial" w:hAnsi="Arial" w:cs="Arial"/>
          <w:color w:val="000000"/>
        </w:rPr>
      </w:pPr>
      <w:r w:rsidRPr="00934848">
        <w:rPr>
          <w:rFonts w:ascii="Arial" w:hAnsi="Arial" w:cs="Arial"/>
          <w:color w:val="000000"/>
        </w:rPr>
        <w:t>w przypadkach, o których mowa:</w:t>
      </w:r>
    </w:p>
    <w:p w14:paraId="316D8A50"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xml:space="preserve">a) w art. 24 ust. 1 pkt 13 lit. d i pkt 14 </w:t>
      </w:r>
      <w:proofErr w:type="spellStart"/>
      <w:r w:rsidRPr="00934848">
        <w:rPr>
          <w:rFonts w:ascii="Arial" w:hAnsi="Arial" w:cs="Arial"/>
          <w:color w:val="000000"/>
        </w:rPr>
        <w:t>Pzp</w:t>
      </w:r>
      <w:proofErr w:type="spellEnd"/>
      <w:r w:rsidRPr="00934848">
        <w:rPr>
          <w:rFonts w:ascii="Arial" w:hAnsi="Arial" w:cs="Arial"/>
          <w:color w:val="000000"/>
        </w:rPr>
        <w:t xml:space="preserve">, gdy osoba, o której mowa w tych przepisach, została skazana za przestępstwo wymienione w art. 24 ust. 1 pkt 13 lit. d </w:t>
      </w:r>
      <w:proofErr w:type="spellStart"/>
      <w:r w:rsidRPr="00934848">
        <w:rPr>
          <w:rFonts w:ascii="Arial" w:hAnsi="Arial" w:cs="Arial"/>
          <w:color w:val="000000"/>
        </w:rPr>
        <w:t>Pzp</w:t>
      </w:r>
      <w:proofErr w:type="spellEnd"/>
      <w:r w:rsidRPr="00934848">
        <w:rPr>
          <w:rFonts w:ascii="Arial" w:hAnsi="Arial" w:cs="Arial"/>
          <w:color w:val="000000"/>
        </w:rPr>
        <w:t xml:space="preserve">, </w:t>
      </w:r>
    </w:p>
    <w:p w14:paraId="525FFB60"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xml:space="preserve">b) w art. 24 ust. 1 pkt 15 </w:t>
      </w:r>
      <w:proofErr w:type="spellStart"/>
      <w:r w:rsidRPr="00934848">
        <w:rPr>
          <w:rFonts w:ascii="Arial" w:hAnsi="Arial" w:cs="Arial"/>
          <w:color w:val="000000"/>
        </w:rPr>
        <w:t>Pzp</w:t>
      </w:r>
      <w:proofErr w:type="spellEnd"/>
      <w:r w:rsidRPr="00934848">
        <w:rPr>
          <w:rFonts w:ascii="Arial" w:hAnsi="Arial" w:cs="Arial"/>
          <w:color w:val="000000"/>
        </w:rPr>
        <w:t xml:space="preserve">, </w:t>
      </w:r>
    </w:p>
    <w:p w14:paraId="473B6352" w14:textId="77777777" w:rsid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3D6B9B9" w14:textId="77777777" w:rsidR="00934848" w:rsidRPr="00934848" w:rsidRDefault="00934848" w:rsidP="00934848">
      <w:pPr>
        <w:pStyle w:val="Akapitzlist"/>
        <w:spacing w:after="0"/>
        <w:ind w:left="-142"/>
        <w:jc w:val="both"/>
        <w:rPr>
          <w:rFonts w:ascii="Arial" w:hAnsi="Arial" w:cs="Arial"/>
          <w:color w:val="000000"/>
        </w:rPr>
      </w:pPr>
    </w:p>
    <w:p w14:paraId="4C5E2BA3" w14:textId="6A1916FA" w:rsidR="00934848" w:rsidRDefault="00934848" w:rsidP="00934848">
      <w:pPr>
        <w:pStyle w:val="Akapitzlist"/>
        <w:numPr>
          <w:ilvl w:val="0"/>
          <w:numId w:val="41"/>
        </w:numPr>
        <w:spacing w:after="0"/>
        <w:jc w:val="both"/>
        <w:rPr>
          <w:rFonts w:ascii="Arial" w:hAnsi="Arial" w:cs="Arial"/>
          <w:color w:val="000000"/>
        </w:rPr>
      </w:pPr>
      <w:r w:rsidRPr="00934848">
        <w:rPr>
          <w:rFonts w:ascii="Arial" w:hAnsi="Arial" w:cs="Arial"/>
          <w:color w:val="000000"/>
        </w:rPr>
        <w:t>w przypadkach, o których mowa w art. 24 ust. 1 pkt 18 i 20, jeżeli nie upłynęły 3 lata od dnia zaistnienia zdarzenia będącego podstawą wykluczenia;</w:t>
      </w:r>
    </w:p>
    <w:p w14:paraId="66EB4092" w14:textId="77777777" w:rsidR="00934848" w:rsidRPr="00934848" w:rsidRDefault="00934848" w:rsidP="00934848">
      <w:pPr>
        <w:pStyle w:val="Akapitzlist"/>
        <w:spacing w:after="0"/>
        <w:ind w:left="398"/>
        <w:jc w:val="both"/>
        <w:rPr>
          <w:rFonts w:ascii="Arial" w:hAnsi="Arial" w:cs="Arial"/>
          <w:color w:val="000000"/>
        </w:rPr>
      </w:pPr>
    </w:p>
    <w:p w14:paraId="53BCE6CD" w14:textId="32658DBF" w:rsidR="00934848" w:rsidRDefault="00934848" w:rsidP="00934848">
      <w:pPr>
        <w:pStyle w:val="Akapitzlist"/>
        <w:numPr>
          <w:ilvl w:val="0"/>
          <w:numId w:val="41"/>
        </w:numPr>
        <w:spacing w:after="0"/>
        <w:jc w:val="both"/>
        <w:rPr>
          <w:rFonts w:ascii="Arial" w:hAnsi="Arial" w:cs="Arial"/>
          <w:color w:val="000000"/>
        </w:rPr>
      </w:pPr>
      <w:r w:rsidRPr="00934848">
        <w:rPr>
          <w:rFonts w:ascii="Arial" w:hAnsi="Arial" w:cs="Arial"/>
          <w:color w:val="000000"/>
        </w:rPr>
        <w:t>w przypadku, o którym mowa w art. 24 ust. 1 pkt 21, jeżeli nie upłynął okres, na jaki został prawomocnie orzeczony zakaz ubiegania się o zamówienia publiczne;</w:t>
      </w:r>
    </w:p>
    <w:p w14:paraId="77D02140" w14:textId="77777777" w:rsidR="00934848" w:rsidRPr="00934848" w:rsidRDefault="00934848" w:rsidP="00934848">
      <w:pPr>
        <w:jc w:val="both"/>
        <w:rPr>
          <w:rFonts w:ascii="Arial" w:hAnsi="Arial" w:cs="Arial"/>
          <w:color w:val="000000"/>
        </w:rPr>
      </w:pPr>
    </w:p>
    <w:p w14:paraId="10EF3778" w14:textId="4AB5D7BE" w:rsidR="00934848" w:rsidRDefault="00934848" w:rsidP="00934848">
      <w:pPr>
        <w:pStyle w:val="Akapitzlist"/>
        <w:numPr>
          <w:ilvl w:val="0"/>
          <w:numId w:val="41"/>
        </w:numPr>
        <w:spacing w:after="0"/>
        <w:jc w:val="both"/>
        <w:rPr>
          <w:rFonts w:ascii="Arial" w:hAnsi="Arial" w:cs="Arial"/>
          <w:color w:val="000000"/>
        </w:rPr>
      </w:pPr>
      <w:r w:rsidRPr="00934848">
        <w:rPr>
          <w:rFonts w:ascii="Arial" w:hAnsi="Arial" w:cs="Arial"/>
          <w:color w:val="000000"/>
        </w:rPr>
        <w:t>w przypadku, o którym mowa w art. 24 ust. 1 pkt 22, jeżeli nie upłynął okres obowiązywania zakazu ubiegania się o zamówienia publiczne;</w:t>
      </w:r>
    </w:p>
    <w:p w14:paraId="3D227176" w14:textId="77777777" w:rsidR="00934848" w:rsidRPr="00934848" w:rsidRDefault="00934848" w:rsidP="00934848">
      <w:pPr>
        <w:pStyle w:val="Akapitzlist"/>
        <w:rPr>
          <w:rFonts w:ascii="Arial" w:hAnsi="Arial" w:cs="Arial"/>
          <w:color w:val="000000"/>
        </w:rPr>
      </w:pPr>
    </w:p>
    <w:p w14:paraId="3C0AAD9E" w14:textId="38A898F1" w:rsidR="00934848" w:rsidRDefault="00934848" w:rsidP="00934848">
      <w:pPr>
        <w:pStyle w:val="Akapitzlist"/>
        <w:numPr>
          <w:ilvl w:val="0"/>
          <w:numId w:val="41"/>
        </w:numPr>
        <w:spacing w:after="0"/>
        <w:jc w:val="both"/>
        <w:rPr>
          <w:rFonts w:ascii="Arial" w:hAnsi="Arial" w:cs="Arial"/>
          <w:color w:val="000000"/>
        </w:rPr>
      </w:pPr>
      <w:r w:rsidRPr="00934848">
        <w:rPr>
          <w:rFonts w:ascii="Arial" w:hAnsi="Arial" w:cs="Arial"/>
          <w:color w:val="000000"/>
        </w:rPr>
        <w:lastRenderedPageBreak/>
        <w:t>w przypadku, o którym mowa w art. 24 ust. 5 pkt 1) w stosunku do Wykonawcy wobec którego otwarto likwidację lub ogłoszono upadłość;</w:t>
      </w:r>
    </w:p>
    <w:p w14:paraId="1E20F5C0" w14:textId="77777777" w:rsidR="00934848" w:rsidRPr="00934848" w:rsidRDefault="00934848" w:rsidP="00934848">
      <w:pPr>
        <w:pStyle w:val="Akapitzlist"/>
        <w:rPr>
          <w:rFonts w:ascii="Arial" w:hAnsi="Arial" w:cs="Arial"/>
          <w:color w:val="000000"/>
        </w:rPr>
      </w:pPr>
    </w:p>
    <w:p w14:paraId="731DCBE6" w14:textId="0AF66019"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xml:space="preserve">7)     w przypadku, o którym mowa w art. 24 ust. 5 pkt. 4) w stosunku do Wykonawcy, który                z przyczyn leżących po jego stronie, nie wykonał albo nienależycie wykonał w istotnym stopniu wcześniejszą umowę w sprawie zamówienia publicznego lub umowę koncesji, zawartą </w:t>
      </w:r>
      <w:r>
        <w:rPr>
          <w:rFonts w:ascii="Arial" w:hAnsi="Arial" w:cs="Arial"/>
          <w:color w:val="000000"/>
        </w:rPr>
        <w:t xml:space="preserve">                              </w:t>
      </w:r>
      <w:r w:rsidRPr="00934848">
        <w:rPr>
          <w:rFonts w:ascii="Arial" w:hAnsi="Arial" w:cs="Arial"/>
          <w:color w:val="000000"/>
        </w:rPr>
        <w:t xml:space="preserve">z Zamawiającym, co doprowadziło do rozwiązania umowy lub zasądzenia odszkodowania.  </w:t>
      </w:r>
    </w:p>
    <w:p w14:paraId="59242BD1"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w:t>
      </w:r>
    </w:p>
    <w:p w14:paraId="5BB1D51B" w14:textId="77777777" w:rsid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xml:space="preserve">5a.2 Zamawiający nie przewiduje wykluczenia Wykonawcy na podstawie art. 24 ust. 5 pkt 2-3 oraz pkt. 5-12 ustawy </w:t>
      </w:r>
      <w:proofErr w:type="spellStart"/>
      <w:r w:rsidRPr="00934848">
        <w:rPr>
          <w:rFonts w:ascii="Arial" w:hAnsi="Arial" w:cs="Arial"/>
          <w:color w:val="000000"/>
        </w:rPr>
        <w:t>Pzp</w:t>
      </w:r>
      <w:proofErr w:type="spellEnd"/>
      <w:r w:rsidRPr="00934848">
        <w:rPr>
          <w:rFonts w:ascii="Arial" w:hAnsi="Arial" w:cs="Arial"/>
          <w:color w:val="000000"/>
        </w:rPr>
        <w:t>.</w:t>
      </w:r>
    </w:p>
    <w:p w14:paraId="28D15CD3" w14:textId="77777777" w:rsidR="00934848" w:rsidRPr="00934848" w:rsidRDefault="00934848" w:rsidP="00934848">
      <w:pPr>
        <w:pStyle w:val="Akapitzlist"/>
        <w:spacing w:after="0"/>
        <w:ind w:left="-142"/>
        <w:jc w:val="both"/>
        <w:rPr>
          <w:rFonts w:ascii="Arial" w:hAnsi="Arial" w:cs="Arial"/>
          <w:color w:val="000000"/>
        </w:rPr>
      </w:pPr>
    </w:p>
    <w:p w14:paraId="50494107"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xml:space="preserve">5a.3. W odniesieniu do wykonawcy, który podlega wykluczeniu na podstawie art. 24 ust. 1 pkt          13 - 14 i 16–20 oraz art. 24 ust. 5 pkt. 4 </w:t>
      </w:r>
      <w:proofErr w:type="spellStart"/>
      <w:r w:rsidRPr="00934848">
        <w:rPr>
          <w:rFonts w:ascii="Arial" w:hAnsi="Arial" w:cs="Arial"/>
          <w:color w:val="000000"/>
        </w:rPr>
        <w:t>Pzp</w:t>
      </w:r>
      <w:proofErr w:type="spellEnd"/>
      <w:r w:rsidRPr="00934848">
        <w:rPr>
          <w:rFonts w:ascii="Arial" w:hAnsi="Arial" w:cs="Arial"/>
          <w:color w:val="000000"/>
        </w:rPr>
        <w:t xml:space="preserve"> zamawiający dopuszcza </w:t>
      </w:r>
      <w:proofErr w:type="spellStart"/>
      <w:r w:rsidRPr="00934848">
        <w:rPr>
          <w:rFonts w:ascii="Arial" w:hAnsi="Arial" w:cs="Arial"/>
          <w:color w:val="000000"/>
        </w:rPr>
        <w:t>self-cleaning</w:t>
      </w:r>
      <w:proofErr w:type="spellEnd"/>
      <w:r w:rsidRPr="00934848">
        <w:rPr>
          <w:rFonts w:ascii="Arial" w:hAnsi="Arial" w:cs="Arial"/>
          <w:color w:val="000000"/>
        </w:rPr>
        <w:t>. Wobec tego wykonawca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55089AE"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w:t>
      </w:r>
    </w:p>
    <w:p w14:paraId="1DBE8D6A"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5a.4. Wykonawca nie będzie podlegać wykluczeniu, jeżeli zamawiający, uwzględniając wagę                         i szczególne okoliczności czynu wykonawcy, uzna za wystarczające dowody przedstawione na podstawie ust. 5a.3.</w:t>
      </w:r>
    </w:p>
    <w:p w14:paraId="3243CDA3"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w:t>
      </w:r>
    </w:p>
    <w:p w14:paraId="6E34AD8B"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xml:space="preserve">5a.5. W przypadkach, o których mowa w art. 24 ust. 1 pkt 19 </w:t>
      </w:r>
      <w:proofErr w:type="spellStart"/>
      <w:r w:rsidRPr="00934848">
        <w:rPr>
          <w:rFonts w:ascii="Arial" w:hAnsi="Arial" w:cs="Arial"/>
          <w:color w:val="000000"/>
        </w:rPr>
        <w:t>Pzp</w:t>
      </w:r>
      <w:proofErr w:type="spellEnd"/>
      <w:r w:rsidRPr="00934848">
        <w:rPr>
          <w:rFonts w:ascii="Arial" w:hAnsi="Arial" w:cs="Arial"/>
          <w:color w:val="000000"/>
        </w:rPr>
        <w:t xml:space="preserve">, przed wykluczeniem wykonawcy, zamawiający zapewni temu wykonawcy możliwość udowodnienia, że jego udział   w przygotowaniu postępowania o udzielenie zamówienia nie zakłóci konkurencji. </w:t>
      </w:r>
    </w:p>
    <w:p w14:paraId="75F2AAB3"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w:t>
      </w:r>
    </w:p>
    <w:p w14:paraId="798B82F2" w14:textId="77777777" w:rsidR="00934848" w:rsidRPr="00934848" w:rsidRDefault="00934848" w:rsidP="00934848">
      <w:pPr>
        <w:pStyle w:val="Akapitzlist"/>
        <w:spacing w:after="0"/>
        <w:ind w:left="-142"/>
        <w:jc w:val="both"/>
        <w:rPr>
          <w:rFonts w:ascii="Arial" w:hAnsi="Arial" w:cs="Arial"/>
          <w:color w:val="000000"/>
        </w:rPr>
      </w:pPr>
      <w:r w:rsidRPr="00934848">
        <w:rPr>
          <w:rFonts w:ascii="Arial" w:hAnsi="Arial" w:cs="Arial"/>
          <w:color w:val="000000"/>
        </w:rPr>
        <w:t xml:space="preserve">5a.6. Na podstawie art. 24 ust. 12 </w:t>
      </w:r>
      <w:proofErr w:type="spellStart"/>
      <w:r w:rsidRPr="00934848">
        <w:rPr>
          <w:rFonts w:ascii="Arial" w:hAnsi="Arial" w:cs="Arial"/>
          <w:color w:val="000000"/>
        </w:rPr>
        <w:t>Pzp</w:t>
      </w:r>
      <w:proofErr w:type="spellEnd"/>
      <w:r w:rsidRPr="00934848">
        <w:rPr>
          <w:rFonts w:ascii="Arial" w:hAnsi="Arial" w:cs="Arial"/>
          <w:color w:val="000000"/>
        </w:rPr>
        <w:t xml:space="preserve"> zamawiający może wykluczyć wykonawcę na każdym etapie postępowania o udzielenie zamówienia.</w:t>
      </w:r>
    </w:p>
    <w:p w14:paraId="51B4F4B1" w14:textId="77777777" w:rsidR="00934848" w:rsidRDefault="00934848" w:rsidP="00444407">
      <w:pPr>
        <w:pStyle w:val="Akapitzlist"/>
        <w:spacing w:after="0" w:line="240" w:lineRule="auto"/>
        <w:ind w:left="-142"/>
        <w:jc w:val="both"/>
        <w:rPr>
          <w:rFonts w:ascii="Arial" w:hAnsi="Arial" w:cs="Arial"/>
          <w:color w:val="000000"/>
        </w:rPr>
      </w:pPr>
    </w:p>
    <w:p w14:paraId="1607A6FF" w14:textId="27C5B138" w:rsidR="00803967" w:rsidRPr="001960F2" w:rsidRDefault="00803967" w:rsidP="00B17236">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color w:val="000000"/>
          <w:sz w:val="22"/>
        </w:rPr>
      </w:pPr>
      <w:r w:rsidRPr="001960F2">
        <w:rPr>
          <w:rFonts w:ascii="Arial" w:hAnsi="Arial" w:cs="Arial"/>
          <w:color w:val="000000"/>
          <w:sz w:val="22"/>
        </w:rPr>
        <w:t xml:space="preserve">6. WYKAZ OŚWIADCZEŃ LUB DOKUMENTÓW, </w:t>
      </w:r>
      <w:r w:rsidR="00B17236">
        <w:rPr>
          <w:rFonts w:ascii="Arial" w:hAnsi="Arial" w:cs="Arial"/>
          <w:color w:val="000000"/>
          <w:sz w:val="22"/>
        </w:rPr>
        <w:t xml:space="preserve">POTWIERDZAJĄCYCH SPEŁNIANIE </w:t>
      </w:r>
      <w:r w:rsidRPr="001960F2">
        <w:rPr>
          <w:rFonts w:ascii="Arial" w:hAnsi="Arial" w:cs="Arial"/>
          <w:color w:val="000000"/>
          <w:sz w:val="22"/>
        </w:rPr>
        <w:t>WARUNKÓW UDZIAŁU W POSTĘPOWANIU</w:t>
      </w:r>
      <w:r w:rsidR="00B17236">
        <w:rPr>
          <w:rFonts w:ascii="Arial" w:hAnsi="Arial" w:cs="Arial"/>
          <w:color w:val="000000"/>
          <w:sz w:val="22"/>
        </w:rPr>
        <w:t xml:space="preserve"> ORAZ BRAK PODSTAW WYKLUCZENIA.</w:t>
      </w:r>
    </w:p>
    <w:p w14:paraId="3E9E460D" w14:textId="77777777" w:rsidR="00803967" w:rsidRPr="001960F2" w:rsidRDefault="00803967">
      <w:pPr>
        <w:jc w:val="both"/>
        <w:rPr>
          <w:rFonts w:ascii="Arial" w:hAnsi="Arial" w:cs="Arial"/>
          <w:color w:val="000000"/>
          <w:sz w:val="22"/>
        </w:rPr>
      </w:pPr>
    </w:p>
    <w:p w14:paraId="21D7E87E" w14:textId="4DB58C0E" w:rsidR="007410BB" w:rsidRPr="00BB5BFF" w:rsidRDefault="007410BB" w:rsidP="00064148">
      <w:pPr>
        <w:pStyle w:val="Default"/>
        <w:numPr>
          <w:ilvl w:val="1"/>
          <w:numId w:val="16"/>
        </w:numPr>
        <w:tabs>
          <w:tab w:val="left" w:pos="426"/>
        </w:tabs>
        <w:ind w:left="0" w:firstLine="0"/>
        <w:jc w:val="both"/>
        <w:rPr>
          <w:sz w:val="22"/>
          <w:szCs w:val="22"/>
        </w:rPr>
      </w:pPr>
      <w:r w:rsidRPr="00514ADB">
        <w:rPr>
          <w:bCs/>
          <w:sz w:val="22"/>
          <w:szCs w:val="22"/>
        </w:rPr>
        <w:t xml:space="preserve">Do oferty </w:t>
      </w:r>
      <w:r w:rsidR="000941EC">
        <w:rPr>
          <w:bCs/>
          <w:sz w:val="22"/>
          <w:szCs w:val="22"/>
        </w:rPr>
        <w:t>W</w:t>
      </w:r>
      <w:r w:rsidR="00E71BF1" w:rsidRPr="00514ADB">
        <w:rPr>
          <w:bCs/>
          <w:sz w:val="22"/>
          <w:szCs w:val="22"/>
        </w:rPr>
        <w:t xml:space="preserve">ykonawca ma </w:t>
      </w:r>
      <w:r w:rsidRPr="00514ADB">
        <w:rPr>
          <w:bCs/>
          <w:sz w:val="22"/>
          <w:szCs w:val="22"/>
        </w:rPr>
        <w:t>dołą</w:t>
      </w:r>
      <w:r w:rsidR="00E71BF1" w:rsidRPr="00514ADB">
        <w:rPr>
          <w:bCs/>
          <w:sz w:val="22"/>
          <w:szCs w:val="22"/>
        </w:rPr>
        <w:t>czyć</w:t>
      </w:r>
      <w:r w:rsidRPr="00514ADB">
        <w:rPr>
          <w:bCs/>
          <w:sz w:val="22"/>
          <w:szCs w:val="22"/>
        </w:rPr>
        <w:t xml:space="preserve"> aktual</w:t>
      </w:r>
      <w:r w:rsidR="0011235F">
        <w:rPr>
          <w:bCs/>
          <w:sz w:val="22"/>
          <w:szCs w:val="22"/>
        </w:rPr>
        <w:t>ne na dzień składania</w:t>
      </w:r>
      <w:r w:rsidR="000C4926">
        <w:rPr>
          <w:bCs/>
          <w:sz w:val="22"/>
          <w:szCs w:val="22"/>
        </w:rPr>
        <w:t xml:space="preserve"> ofert oświadczenia</w:t>
      </w:r>
      <w:r w:rsidR="002F6FA2">
        <w:rPr>
          <w:bCs/>
          <w:sz w:val="22"/>
          <w:szCs w:val="22"/>
        </w:rPr>
        <w:t xml:space="preserve">                         </w:t>
      </w:r>
      <w:r w:rsidRPr="00514ADB">
        <w:rPr>
          <w:bCs/>
          <w:sz w:val="22"/>
          <w:szCs w:val="22"/>
        </w:rPr>
        <w:t xml:space="preserve"> w zakresie wskazanym przez zamawiającego w ogłoszeniu o zamó</w:t>
      </w:r>
      <w:r w:rsidR="00E71BF1" w:rsidRPr="00514ADB">
        <w:rPr>
          <w:bCs/>
          <w:sz w:val="22"/>
          <w:szCs w:val="22"/>
        </w:rPr>
        <w:t>wieniu i</w:t>
      </w:r>
      <w:r w:rsidRPr="00514ADB">
        <w:rPr>
          <w:bCs/>
          <w:sz w:val="22"/>
          <w:szCs w:val="22"/>
        </w:rPr>
        <w:t xml:space="preserve"> w specyfikacji istotnych warunków zamówienia. I</w:t>
      </w:r>
      <w:r w:rsidR="0011235F">
        <w:rPr>
          <w:bCs/>
          <w:sz w:val="22"/>
          <w:szCs w:val="22"/>
        </w:rPr>
        <w:t>nformacje zawarte w oświadczeniach</w:t>
      </w:r>
      <w:r w:rsidRPr="00514ADB">
        <w:rPr>
          <w:bCs/>
          <w:sz w:val="22"/>
          <w:szCs w:val="22"/>
        </w:rPr>
        <w:t xml:space="preserve"> stanowią wstępne potwierdzenie, ż</w:t>
      </w:r>
      <w:r w:rsidR="00E71BF1" w:rsidRPr="00514ADB">
        <w:rPr>
          <w:bCs/>
          <w:sz w:val="22"/>
          <w:szCs w:val="22"/>
        </w:rPr>
        <w:t xml:space="preserve">e wykonawca </w:t>
      </w:r>
      <w:r w:rsidRPr="00514ADB">
        <w:rPr>
          <w:bCs/>
          <w:sz w:val="22"/>
          <w:szCs w:val="22"/>
        </w:rPr>
        <w:t xml:space="preserve">nie podlega wykluczeniu oraz spełnia warunki udziału </w:t>
      </w:r>
      <w:r w:rsidR="00C62E6C">
        <w:rPr>
          <w:bCs/>
          <w:sz w:val="22"/>
          <w:szCs w:val="22"/>
        </w:rPr>
        <w:t xml:space="preserve">                             </w:t>
      </w:r>
      <w:r w:rsidRPr="00514ADB">
        <w:rPr>
          <w:bCs/>
          <w:sz w:val="22"/>
          <w:szCs w:val="22"/>
        </w:rPr>
        <w:t>w postę</w:t>
      </w:r>
      <w:r w:rsidR="00E71BF1" w:rsidRPr="00514ADB">
        <w:rPr>
          <w:bCs/>
          <w:sz w:val="22"/>
          <w:szCs w:val="22"/>
        </w:rPr>
        <w:t>powaniu. Wykonawca w/w oświadczenia składa zgodnie z treścią:</w:t>
      </w:r>
    </w:p>
    <w:p w14:paraId="09ADF1B6" w14:textId="77777777" w:rsidR="00D61181" w:rsidRDefault="00D61181" w:rsidP="00D61181">
      <w:pPr>
        <w:jc w:val="both"/>
        <w:rPr>
          <w:rFonts w:ascii="Arial" w:hAnsi="Arial" w:cs="Arial"/>
          <w:color w:val="000000"/>
        </w:rPr>
      </w:pPr>
    </w:p>
    <w:p w14:paraId="4A068314" w14:textId="77777777" w:rsidR="00D61181" w:rsidRPr="00D61181" w:rsidRDefault="00D61181" w:rsidP="00D61181">
      <w:pPr>
        <w:jc w:val="both"/>
        <w:rPr>
          <w:rFonts w:ascii="Arial" w:hAnsi="Arial" w:cs="Arial"/>
          <w:color w:val="000000"/>
          <w:sz w:val="22"/>
          <w:szCs w:val="22"/>
          <w:u w:val="single"/>
        </w:rPr>
      </w:pPr>
      <w:r w:rsidRPr="00D61181">
        <w:rPr>
          <w:rFonts w:ascii="Arial" w:hAnsi="Arial" w:cs="Arial"/>
          <w:color w:val="000000"/>
          <w:sz w:val="22"/>
          <w:szCs w:val="22"/>
          <w:u w:val="single"/>
        </w:rPr>
        <w:t>Oświadczenie dotyczące spełniania warunków udziału w postępowaniu</w:t>
      </w:r>
    </w:p>
    <w:p w14:paraId="302C4C68" w14:textId="77777777" w:rsidR="003E1B79" w:rsidRDefault="003E1B79" w:rsidP="00BB5BFF">
      <w:pPr>
        <w:jc w:val="both"/>
        <w:rPr>
          <w:rFonts w:ascii="Arial" w:hAnsi="Arial" w:cs="Arial"/>
          <w:b/>
          <w:bCs/>
          <w:color w:val="000000"/>
        </w:rPr>
      </w:pPr>
    </w:p>
    <w:p w14:paraId="748F8571" w14:textId="3F984E41" w:rsidR="00D61181" w:rsidRPr="008502A1" w:rsidRDefault="008502A1" w:rsidP="00D61181">
      <w:pPr>
        <w:jc w:val="both"/>
        <w:rPr>
          <w:rFonts w:ascii="Arial" w:hAnsi="Arial" w:cs="Arial"/>
          <w:color w:val="000000"/>
          <w:sz w:val="22"/>
          <w:szCs w:val="22"/>
        </w:rPr>
      </w:pPr>
      <w:r>
        <w:rPr>
          <w:rFonts w:ascii="Arial" w:hAnsi="Arial" w:cs="Arial"/>
          <w:b/>
          <w:bCs/>
          <w:color w:val="000000"/>
          <w:sz w:val="22"/>
          <w:szCs w:val="22"/>
        </w:rPr>
        <w:t>Z</w:t>
      </w:r>
      <w:r w:rsidR="0093267B" w:rsidRPr="003E1B79">
        <w:rPr>
          <w:rFonts w:ascii="Arial" w:hAnsi="Arial" w:cs="Arial"/>
          <w:b/>
          <w:bCs/>
          <w:color w:val="000000"/>
          <w:sz w:val="22"/>
          <w:szCs w:val="22"/>
        </w:rPr>
        <w:t xml:space="preserve">ałącznika nr </w:t>
      </w:r>
      <w:r>
        <w:rPr>
          <w:rFonts w:ascii="Arial" w:hAnsi="Arial" w:cs="Arial"/>
          <w:b/>
          <w:bCs/>
          <w:color w:val="000000"/>
          <w:sz w:val="22"/>
          <w:szCs w:val="22"/>
        </w:rPr>
        <w:t>2</w:t>
      </w:r>
      <w:r w:rsidR="0093267B" w:rsidRPr="003E1B79">
        <w:rPr>
          <w:rFonts w:ascii="Arial" w:hAnsi="Arial" w:cs="Arial"/>
          <w:b/>
          <w:bCs/>
          <w:color w:val="000000"/>
          <w:sz w:val="22"/>
          <w:szCs w:val="22"/>
        </w:rPr>
        <w:t xml:space="preserve"> do SIWZ</w:t>
      </w:r>
      <w:r w:rsidR="0093267B" w:rsidRPr="003E1B79">
        <w:rPr>
          <w:rFonts w:ascii="Arial" w:hAnsi="Arial" w:cs="Arial"/>
          <w:color w:val="000000"/>
          <w:sz w:val="22"/>
          <w:szCs w:val="22"/>
        </w:rPr>
        <w:t xml:space="preserve"> - Oświadczenie dotyczące spełniania w</w:t>
      </w:r>
      <w:r w:rsidR="00D61181">
        <w:rPr>
          <w:rFonts w:ascii="Arial" w:hAnsi="Arial" w:cs="Arial"/>
          <w:color w:val="000000"/>
          <w:sz w:val="22"/>
          <w:szCs w:val="22"/>
        </w:rPr>
        <w:t xml:space="preserve">arunków udziału </w:t>
      </w:r>
      <w:r w:rsidR="00C62E6C">
        <w:rPr>
          <w:rFonts w:ascii="Arial" w:hAnsi="Arial" w:cs="Arial"/>
          <w:color w:val="000000"/>
          <w:sz w:val="22"/>
          <w:szCs w:val="22"/>
        </w:rPr>
        <w:t xml:space="preserve">                                 </w:t>
      </w:r>
      <w:r w:rsidR="00D61181">
        <w:rPr>
          <w:rFonts w:ascii="Arial" w:hAnsi="Arial" w:cs="Arial"/>
          <w:color w:val="000000"/>
          <w:sz w:val="22"/>
          <w:szCs w:val="22"/>
        </w:rPr>
        <w:t>w postępowaniu</w:t>
      </w:r>
      <w:r w:rsidR="005E357A">
        <w:rPr>
          <w:rFonts w:ascii="Arial" w:hAnsi="Arial" w:cs="Arial"/>
          <w:color w:val="000000"/>
          <w:sz w:val="22"/>
          <w:szCs w:val="22"/>
        </w:rPr>
        <w:t>;</w:t>
      </w:r>
    </w:p>
    <w:p w14:paraId="706C108B" w14:textId="59AFAFED" w:rsidR="003E1B79" w:rsidRDefault="008502A1" w:rsidP="00D81057">
      <w:pPr>
        <w:jc w:val="both"/>
        <w:rPr>
          <w:rFonts w:ascii="Arial" w:hAnsi="Arial" w:cs="Arial"/>
          <w:color w:val="000000"/>
          <w:sz w:val="22"/>
          <w:szCs w:val="22"/>
        </w:rPr>
      </w:pPr>
      <w:r>
        <w:rPr>
          <w:rFonts w:ascii="Arial" w:hAnsi="Arial" w:cs="Arial"/>
          <w:b/>
          <w:bCs/>
          <w:color w:val="000000"/>
          <w:sz w:val="22"/>
          <w:szCs w:val="22"/>
        </w:rPr>
        <w:t>Z</w:t>
      </w:r>
      <w:r w:rsidR="0093267B" w:rsidRPr="003E1B79">
        <w:rPr>
          <w:rFonts w:ascii="Arial" w:hAnsi="Arial" w:cs="Arial"/>
          <w:b/>
          <w:bCs/>
          <w:color w:val="000000"/>
          <w:sz w:val="22"/>
          <w:szCs w:val="22"/>
        </w:rPr>
        <w:t>ałącznika nr 3 do SIWZ</w:t>
      </w:r>
      <w:r w:rsidR="0093267B" w:rsidRPr="003E1B79">
        <w:rPr>
          <w:rFonts w:ascii="Arial" w:hAnsi="Arial" w:cs="Arial"/>
          <w:color w:val="000000"/>
          <w:sz w:val="22"/>
          <w:szCs w:val="22"/>
        </w:rPr>
        <w:t xml:space="preserve"> - Oświadczenie dotyczące przesłanek wykluczenia </w:t>
      </w:r>
      <w:r w:rsidR="00D61181">
        <w:rPr>
          <w:rFonts w:ascii="Arial" w:hAnsi="Arial" w:cs="Arial"/>
          <w:color w:val="000000"/>
          <w:sz w:val="22"/>
          <w:szCs w:val="22"/>
        </w:rPr>
        <w:t>z postępowania</w:t>
      </w:r>
      <w:r w:rsidR="005E357A">
        <w:rPr>
          <w:rFonts w:ascii="Arial" w:hAnsi="Arial" w:cs="Arial"/>
          <w:color w:val="000000"/>
          <w:sz w:val="22"/>
          <w:szCs w:val="22"/>
        </w:rPr>
        <w:t>.</w:t>
      </w:r>
      <w:r w:rsidR="0093267B" w:rsidRPr="003E1B79">
        <w:rPr>
          <w:rFonts w:ascii="Arial" w:hAnsi="Arial" w:cs="Arial"/>
          <w:color w:val="000000"/>
          <w:sz w:val="22"/>
          <w:szCs w:val="22"/>
        </w:rPr>
        <w:t xml:space="preserve"> </w:t>
      </w:r>
    </w:p>
    <w:p w14:paraId="4B41677D" w14:textId="77777777" w:rsidR="007A2B5B" w:rsidRPr="00D81057" w:rsidRDefault="007A2B5B" w:rsidP="00D81057">
      <w:pPr>
        <w:jc w:val="both"/>
        <w:rPr>
          <w:rFonts w:ascii="Arial" w:hAnsi="Arial" w:cs="Arial"/>
          <w:color w:val="000000"/>
          <w:sz w:val="22"/>
          <w:szCs w:val="22"/>
        </w:rPr>
      </w:pPr>
    </w:p>
    <w:p w14:paraId="65FE46C6" w14:textId="493CE6D4" w:rsidR="00A02244" w:rsidRPr="005D19E6" w:rsidRDefault="000C4926" w:rsidP="005D19E6">
      <w:pPr>
        <w:pStyle w:val="Akapitzlist"/>
        <w:spacing w:after="0" w:line="240" w:lineRule="auto"/>
        <w:ind w:left="0"/>
        <w:jc w:val="both"/>
        <w:rPr>
          <w:rFonts w:ascii="Arial" w:hAnsi="Arial" w:cs="Arial"/>
          <w:color w:val="000000"/>
          <w:u w:val="single"/>
        </w:rPr>
      </w:pPr>
      <w:r w:rsidRPr="005D19E6">
        <w:rPr>
          <w:rFonts w:ascii="Arial" w:hAnsi="Arial" w:cs="Arial"/>
          <w:color w:val="000000"/>
          <w:u w:val="single"/>
        </w:rPr>
        <w:t>W przypadku wspólnego ubiegania się o zamówienie przez wykonawców, w/w oświadczenia składa każdy z wykonawców wspólnie ubiegających się o zamówienie. Dokumenty te muszą potwierdzać spe</w:t>
      </w:r>
      <w:r w:rsidR="002F6FA2" w:rsidRPr="005D19E6">
        <w:rPr>
          <w:rFonts w:ascii="Arial" w:hAnsi="Arial" w:cs="Arial"/>
          <w:color w:val="000000"/>
          <w:u w:val="single"/>
        </w:rPr>
        <w:t>łnianie warunków udziału w postę</w:t>
      </w:r>
      <w:r w:rsidRPr="005D19E6">
        <w:rPr>
          <w:rFonts w:ascii="Arial" w:hAnsi="Arial" w:cs="Arial"/>
          <w:color w:val="000000"/>
          <w:u w:val="single"/>
        </w:rPr>
        <w:t>powaniu oraz braku podstaw wyklucz</w:t>
      </w:r>
      <w:r w:rsidR="008502A1" w:rsidRPr="005D19E6">
        <w:rPr>
          <w:rFonts w:ascii="Arial" w:hAnsi="Arial" w:cs="Arial"/>
          <w:color w:val="000000"/>
          <w:u w:val="single"/>
        </w:rPr>
        <w:t xml:space="preserve">enia w zakresie, w którym każdy </w:t>
      </w:r>
      <w:r w:rsidRPr="005D19E6">
        <w:rPr>
          <w:rFonts w:ascii="Arial" w:hAnsi="Arial" w:cs="Arial"/>
          <w:color w:val="000000"/>
          <w:u w:val="single"/>
        </w:rPr>
        <w:t>z wykonawców wykazuje spełnienie warunków udział</w:t>
      </w:r>
      <w:r w:rsidR="002F6FA2" w:rsidRPr="005D19E6">
        <w:rPr>
          <w:rFonts w:ascii="Arial" w:hAnsi="Arial" w:cs="Arial"/>
          <w:color w:val="000000"/>
          <w:u w:val="single"/>
        </w:rPr>
        <w:t>u w postępowaniu oraz brak</w:t>
      </w:r>
      <w:r w:rsidRPr="005D19E6">
        <w:rPr>
          <w:rFonts w:ascii="Arial" w:hAnsi="Arial" w:cs="Arial"/>
          <w:color w:val="000000"/>
          <w:u w:val="single"/>
        </w:rPr>
        <w:t xml:space="preserve"> podstaw wykluczenia.</w:t>
      </w:r>
    </w:p>
    <w:p w14:paraId="43FD0684" w14:textId="77777777" w:rsidR="005E357A" w:rsidRPr="005D19E6" w:rsidRDefault="005E357A" w:rsidP="005E357A">
      <w:pPr>
        <w:pStyle w:val="Akapitzlist"/>
        <w:spacing w:after="0" w:line="240" w:lineRule="auto"/>
        <w:ind w:left="0"/>
        <w:jc w:val="both"/>
        <w:rPr>
          <w:rFonts w:ascii="Arial" w:hAnsi="Arial" w:cs="Arial"/>
          <w:color w:val="000000"/>
          <w:u w:val="single"/>
        </w:rPr>
      </w:pPr>
    </w:p>
    <w:p w14:paraId="2678C059" w14:textId="77EC94CA" w:rsidR="00514ADB" w:rsidRDefault="007410BB" w:rsidP="00064148">
      <w:pPr>
        <w:pStyle w:val="Default"/>
        <w:numPr>
          <w:ilvl w:val="1"/>
          <w:numId w:val="16"/>
        </w:numPr>
        <w:tabs>
          <w:tab w:val="left" w:pos="0"/>
          <w:tab w:val="left" w:pos="426"/>
        </w:tabs>
        <w:ind w:left="0" w:firstLine="0"/>
        <w:jc w:val="both"/>
        <w:rPr>
          <w:color w:val="000000" w:themeColor="text1"/>
          <w:sz w:val="22"/>
          <w:szCs w:val="22"/>
        </w:rPr>
      </w:pPr>
      <w:r w:rsidRPr="00514ADB">
        <w:rPr>
          <w:bCs/>
          <w:sz w:val="22"/>
          <w:szCs w:val="22"/>
        </w:rPr>
        <w:t>Wykonawca, który powołuje się na zasoby innych podmiotów, w celu wykazania braku istnienia wobec nich podstaw wykluczenia oraz spełniania, w zakresie, w jakim powołuje się na ich zasoby, warunków udziału w po</w:t>
      </w:r>
      <w:r w:rsidR="00E71BF1" w:rsidRPr="00514ADB">
        <w:rPr>
          <w:bCs/>
          <w:sz w:val="22"/>
          <w:szCs w:val="22"/>
        </w:rPr>
        <w:t>stępowaniu</w:t>
      </w:r>
      <w:r w:rsidRPr="00514ADB">
        <w:rPr>
          <w:bCs/>
          <w:sz w:val="22"/>
          <w:szCs w:val="22"/>
        </w:rPr>
        <w:t xml:space="preserve">: zamieszcza informacje o tych podmiotach w </w:t>
      </w:r>
      <w:r w:rsidRPr="00514ADB">
        <w:rPr>
          <w:bCs/>
          <w:color w:val="000000" w:themeColor="text1"/>
          <w:sz w:val="22"/>
          <w:szCs w:val="22"/>
        </w:rPr>
        <w:t>oświadczeni</w:t>
      </w:r>
      <w:r w:rsidR="00800726">
        <w:rPr>
          <w:bCs/>
          <w:color w:val="000000" w:themeColor="text1"/>
          <w:sz w:val="22"/>
          <w:szCs w:val="22"/>
        </w:rPr>
        <w:t>ach</w:t>
      </w:r>
      <w:r w:rsidRPr="00514ADB">
        <w:rPr>
          <w:bCs/>
          <w:color w:val="000000" w:themeColor="text1"/>
          <w:sz w:val="22"/>
          <w:szCs w:val="22"/>
        </w:rPr>
        <w:t>, o który</w:t>
      </w:r>
      <w:r w:rsidR="00800726">
        <w:rPr>
          <w:bCs/>
          <w:color w:val="000000" w:themeColor="text1"/>
          <w:sz w:val="22"/>
          <w:szCs w:val="22"/>
        </w:rPr>
        <w:t>ch</w:t>
      </w:r>
      <w:r w:rsidRPr="00514ADB">
        <w:rPr>
          <w:bCs/>
          <w:color w:val="000000" w:themeColor="text1"/>
          <w:sz w:val="22"/>
          <w:szCs w:val="22"/>
        </w:rPr>
        <w:t xml:space="preserve"> mowa w</w:t>
      </w:r>
      <w:r w:rsidR="0093267B" w:rsidRPr="00514ADB">
        <w:rPr>
          <w:bCs/>
          <w:color w:val="000000" w:themeColor="text1"/>
          <w:sz w:val="22"/>
          <w:szCs w:val="22"/>
        </w:rPr>
        <w:t xml:space="preserve"> punkcie 6.1 SIWZ</w:t>
      </w:r>
      <w:r w:rsidR="00AB15E9">
        <w:rPr>
          <w:bCs/>
          <w:color w:val="000000" w:themeColor="text1"/>
          <w:sz w:val="22"/>
          <w:szCs w:val="22"/>
        </w:rPr>
        <w:t>.</w:t>
      </w:r>
      <w:r w:rsidR="0093267B" w:rsidRPr="00514ADB">
        <w:rPr>
          <w:bCs/>
          <w:color w:val="000000" w:themeColor="text1"/>
          <w:sz w:val="22"/>
          <w:szCs w:val="22"/>
        </w:rPr>
        <w:t xml:space="preserve"> </w:t>
      </w:r>
      <w:r w:rsidRPr="00514ADB">
        <w:rPr>
          <w:bCs/>
          <w:color w:val="000000" w:themeColor="text1"/>
          <w:sz w:val="22"/>
          <w:szCs w:val="22"/>
        </w:rPr>
        <w:t xml:space="preserve"> </w:t>
      </w:r>
    </w:p>
    <w:p w14:paraId="5803CF0D" w14:textId="77777777" w:rsidR="002F6FA2" w:rsidRDefault="002F6FA2" w:rsidP="00410BC1">
      <w:pPr>
        <w:pStyle w:val="Default"/>
        <w:tabs>
          <w:tab w:val="left" w:pos="0"/>
        </w:tabs>
        <w:jc w:val="both"/>
        <w:rPr>
          <w:color w:val="000000" w:themeColor="text1"/>
          <w:sz w:val="22"/>
          <w:szCs w:val="22"/>
        </w:rPr>
      </w:pPr>
    </w:p>
    <w:p w14:paraId="27673CBA" w14:textId="3FD4019B" w:rsidR="0093267B" w:rsidRPr="00514ADB" w:rsidRDefault="00B17236" w:rsidP="00064148">
      <w:pPr>
        <w:pStyle w:val="Default"/>
        <w:numPr>
          <w:ilvl w:val="1"/>
          <w:numId w:val="16"/>
        </w:numPr>
        <w:tabs>
          <w:tab w:val="left" w:pos="426"/>
        </w:tabs>
        <w:ind w:left="0" w:firstLine="0"/>
        <w:jc w:val="both"/>
        <w:rPr>
          <w:rStyle w:val="tekstdokbold"/>
          <w:b w:val="0"/>
          <w:bCs w:val="0"/>
          <w:color w:val="000000" w:themeColor="text1"/>
          <w:sz w:val="22"/>
          <w:szCs w:val="22"/>
        </w:rPr>
      </w:pPr>
      <w:r w:rsidRPr="00C21128">
        <w:rPr>
          <w:b/>
          <w:bCs/>
          <w:color w:val="000000" w:themeColor="text1"/>
          <w:sz w:val="22"/>
          <w:szCs w:val="22"/>
        </w:rPr>
        <w:t>Wykonawca, którego oferta zostanie najwyżej oceniona</w:t>
      </w:r>
      <w:r w:rsidRPr="00514ADB">
        <w:rPr>
          <w:bCs/>
          <w:color w:val="000000" w:themeColor="text1"/>
          <w:sz w:val="22"/>
          <w:szCs w:val="22"/>
        </w:rPr>
        <w:t xml:space="preserve"> składa na wezwanie zamawiającego w wyznaczonym terminie</w:t>
      </w:r>
      <w:r w:rsidR="00A80084">
        <w:rPr>
          <w:bCs/>
          <w:color w:val="000000" w:themeColor="text1"/>
          <w:sz w:val="22"/>
          <w:szCs w:val="22"/>
        </w:rPr>
        <w:t xml:space="preserve"> (</w:t>
      </w:r>
      <w:r w:rsidR="008E7447">
        <w:rPr>
          <w:bCs/>
          <w:color w:val="000000" w:themeColor="text1"/>
          <w:sz w:val="22"/>
          <w:szCs w:val="22"/>
        </w:rPr>
        <w:t>nie krótszym niż 5 dni)</w:t>
      </w:r>
      <w:r w:rsidRPr="00514ADB">
        <w:rPr>
          <w:bCs/>
          <w:color w:val="000000" w:themeColor="text1"/>
          <w:sz w:val="22"/>
          <w:szCs w:val="22"/>
        </w:rPr>
        <w:t xml:space="preserve"> aktualne </w:t>
      </w:r>
      <w:r w:rsidRPr="00A80084">
        <w:rPr>
          <w:bCs/>
          <w:color w:val="auto"/>
          <w:sz w:val="22"/>
          <w:szCs w:val="22"/>
        </w:rPr>
        <w:t>na dzień złożenia oświadcze</w:t>
      </w:r>
      <w:r w:rsidR="00A66E44">
        <w:rPr>
          <w:bCs/>
          <w:color w:val="auto"/>
          <w:sz w:val="22"/>
          <w:szCs w:val="22"/>
        </w:rPr>
        <w:t>nia</w:t>
      </w:r>
      <w:r w:rsidRPr="00A80084">
        <w:rPr>
          <w:bCs/>
          <w:color w:val="auto"/>
          <w:sz w:val="22"/>
          <w:szCs w:val="22"/>
        </w:rPr>
        <w:t xml:space="preserve"> lub </w:t>
      </w:r>
      <w:r w:rsidRPr="00A80084">
        <w:rPr>
          <w:rStyle w:val="tekstdokbold"/>
          <w:b w:val="0"/>
          <w:color w:val="auto"/>
          <w:sz w:val="22"/>
          <w:szCs w:val="22"/>
        </w:rPr>
        <w:t>dokumen</w:t>
      </w:r>
      <w:r w:rsidR="00A66E44">
        <w:rPr>
          <w:rStyle w:val="tekstdokbold"/>
          <w:b w:val="0"/>
          <w:color w:val="auto"/>
          <w:sz w:val="22"/>
          <w:szCs w:val="22"/>
        </w:rPr>
        <w:t>ty</w:t>
      </w:r>
      <w:r w:rsidRPr="00A80084">
        <w:rPr>
          <w:rStyle w:val="tekstdokbold"/>
          <w:b w:val="0"/>
          <w:color w:val="auto"/>
          <w:sz w:val="22"/>
          <w:szCs w:val="22"/>
        </w:rPr>
        <w:t xml:space="preserve"> </w:t>
      </w:r>
      <w:r w:rsidRPr="00514ADB">
        <w:rPr>
          <w:rStyle w:val="tekstdokbold"/>
          <w:b w:val="0"/>
          <w:color w:val="000000" w:themeColor="text1"/>
          <w:sz w:val="22"/>
          <w:szCs w:val="22"/>
        </w:rPr>
        <w:t>potwierdzając</w:t>
      </w:r>
      <w:r w:rsidR="00A66E44">
        <w:rPr>
          <w:rStyle w:val="tekstdokbold"/>
          <w:b w:val="0"/>
          <w:color w:val="000000" w:themeColor="text1"/>
          <w:sz w:val="22"/>
          <w:szCs w:val="22"/>
        </w:rPr>
        <w:t>e</w:t>
      </w:r>
      <w:r w:rsidR="006E57A1">
        <w:rPr>
          <w:rStyle w:val="tekstdokbold"/>
          <w:b w:val="0"/>
          <w:color w:val="000000" w:themeColor="text1"/>
          <w:sz w:val="22"/>
          <w:szCs w:val="22"/>
        </w:rPr>
        <w:t xml:space="preserve"> </w:t>
      </w:r>
      <w:r w:rsidRPr="00514ADB">
        <w:rPr>
          <w:rStyle w:val="tekstdokbold"/>
          <w:b w:val="0"/>
          <w:color w:val="000000" w:themeColor="text1"/>
          <w:sz w:val="22"/>
          <w:szCs w:val="22"/>
        </w:rPr>
        <w:t xml:space="preserve">okoliczności, o </w:t>
      </w:r>
      <w:r w:rsidR="00393203">
        <w:rPr>
          <w:rStyle w:val="tekstdokbold"/>
          <w:b w:val="0"/>
          <w:color w:val="000000" w:themeColor="text1"/>
          <w:sz w:val="22"/>
          <w:szCs w:val="22"/>
        </w:rPr>
        <w:t xml:space="preserve">których mowa w art. 25 ust.1 </w:t>
      </w:r>
      <w:proofErr w:type="spellStart"/>
      <w:r w:rsidR="00393203">
        <w:rPr>
          <w:rStyle w:val="tekstdokbold"/>
          <w:b w:val="0"/>
          <w:color w:val="000000" w:themeColor="text1"/>
          <w:sz w:val="22"/>
          <w:szCs w:val="22"/>
        </w:rPr>
        <w:t>Pzp</w:t>
      </w:r>
      <w:proofErr w:type="spellEnd"/>
      <w:r w:rsidR="00393203">
        <w:rPr>
          <w:rStyle w:val="tekstdokbold"/>
          <w:b w:val="0"/>
          <w:color w:val="000000" w:themeColor="text1"/>
          <w:sz w:val="22"/>
          <w:szCs w:val="22"/>
        </w:rPr>
        <w:t>.</w:t>
      </w:r>
    </w:p>
    <w:p w14:paraId="7CA419E5" w14:textId="77777777" w:rsidR="00A80084" w:rsidRDefault="00A80084" w:rsidP="00410BC1">
      <w:pPr>
        <w:pStyle w:val="Default"/>
        <w:jc w:val="both"/>
        <w:rPr>
          <w:rStyle w:val="tekstdokbold"/>
          <w:b w:val="0"/>
          <w:color w:val="000000" w:themeColor="text1"/>
          <w:sz w:val="22"/>
          <w:szCs w:val="22"/>
        </w:rPr>
      </w:pPr>
    </w:p>
    <w:p w14:paraId="375D5A4A" w14:textId="4609BDD5" w:rsidR="00C837CF" w:rsidRPr="005D19E6" w:rsidRDefault="00B17236" w:rsidP="00102D7F">
      <w:pPr>
        <w:pStyle w:val="Default"/>
        <w:jc w:val="both"/>
        <w:rPr>
          <w:rStyle w:val="tekstdokbold"/>
          <w:b w:val="0"/>
          <w:color w:val="000000" w:themeColor="text1"/>
          <w:sz w:val="22"/>
          <w:szCs w:val="22"/>
        </w:rPr>
      </w:pPr>
      <w:r w:rsidRPr="005D19E6">
        <w:rPr>
          <w:rStyle w:val="tekstdokbold"/>
          <w:b w:val="0"/>
          <w:color w:val="000000" w:themeColor="text1"/>
          <w:sz w:val="22"/>
          <w:szCs w:val="22"/>
        </w:rPr>
        <w:t>Oświadczenia</w:t>
      </w:r>
      <w:r w:rsidR="00E503C7">
        <w:rPr>
          <w:rStyle w:val="tekstdokbold"/>
          <w:b w:val="0"/>
          <w:color w:val="000000" w:themeColor="text1"/>
          <w:sz w:val="22"/>
          <w:szCs w:val="22"/>
        </w:rPr>
        <w:t>mi</w:t>
      </w:r>
      <w:r w:rsidRPr="005D19E6">
        <w:rPr>
          <w:rStyle w:val="tekstdokbold"/>
          <w:b w:val="0"/>
          <w:color w:val="000000" w:themeColor="text1"/>
          <w:sz w:val="22"/>
          <w:szCs w:val="22"/>
        </w:rPr>
        <w:t xml:space="preserve"> i dokument</w:t>
      </w:r>
      <w:r w:rsidR="00E503C7">
        <w:rPr>
          <w:rStyle w:val="tekstdokbold"/>
          <w:b w:val="0"/>
          <w:color w:val="000000" w:themeColor="text1"/>
          <w:sz w:val="22"/>
          <w:szCs w:val="22"/>
        </w:rPr>
        <w:t>ami</w:t>
      </w:r>
      <w:r w:rsidRPr="005D19E6">
        <w:rPr>
          <w:rStyle w:val="tekstdokbold"/>
          <w:b w:val="0"/>
          <w:color w:val="000000" w:themeColor="text1"/>
          <w:sz w:val="22"/>
          <w:szCs w:val="22"/>
        </w:rPr>
        <w:t xml:space="preserve"> potwierdzając</w:t>
      </w:r>
      <w:r w:rsidR="00E503C7">
        <w:rPr>
          <w:rStyle w:val="tekstdokbold"/>
          <w:b w:val="0"/>
          <w:color w:val="000000" w:themeColor="text1"/>
          <w:sz w:val="22"/>
          <w:szCs w:val="22"/>
        </w:rPr>
        <w:t>ymi</w:t>
      </w:r>
      <w:r w:rsidRPr="005D19E6">
        <w:rPr>
          <w:rStyle w:val="tekstdokbold"/>
          <w:b w:val="0"/>
          <w:color w:val="000000" w:themeColor="text1"/>
          <w:sz w:val="22"/>
          <w:szCs w:val="22"/>
        </w:rPr>
        <w:t xml:space="preserve"> spełnianie w</w:t>
      </w:r>
      <w:r w:rsidR="002F6FA2" w:rsidRPr="005D19E6">
        <w:rPr>
          <w:rStyle w:val="tekstdokbold"/>
          <w:b w:val="0"/>
          <w:color w:val="000000" w:themeColor="text1"/>
          <w:sz w:val="22"/>
          <w:szCs w:val="22"/>
        </w:rPr>
        <w:t>arunków udziału w postępowaniu</w:t>
      </w:r>
      <w:r w:rsidR="00E503C7">
        <w:rPr>
          <w:rStyle w:val="tekstdokbold"/>
          <w:b w:val="0"/>
          <w:color w:val="000000" w:themeColor="text1"/>
          <w:sz w:val="22"/>
          <w:szCs w:val="22"/>
        </w:rPr>
        <w:t xml:space="preserve"> są: </w:t>
      </w:r>
      <w:r w:rsidR="008869AA" w:rsidRPr="005D19E6">
        <w:rPr>
          <w:rStyle w:val="tekstdokbold"/>
          <w:b w:val="0"/>
          <w:color w:val="000000" w:themeColor="text1"/>
          <w:sz w:val="22"/>
          <w:szCs w:val="22"/>
        </w:rPr>
        <w:t xml:space="preserve">              </w:t>
      </w:r>
    </w:p>
    <w:p w14:paraId="135D9084" w14:textId="77777777" w:rsidR="00C837CF" w:rsidRPr="00ED3485" w:rsidRDefault="00C837CF" w:rsidP="00ED3485">
      <w:pPr>
        <w:jc w:val="both"/>
        <w:rPr>
          <w:rFonts w:ascii="Arial" w:hAnsi="Arial" w:cs="Arial"/>
          <w:color w:val="000000" w:themeColor="text1"/>
        </w:rPr>
      </w:pPr>
    </w:p>
    <w:p w14:paraId="262DD171" w14:textId="2D3FA8D7" w:rsidR="0093267B" w:rsidRPr="005D19E6" w:rsidRDefault="0093267B" w:rsidP="00064148">
      <w:pPr>
        <w:pStyle w:val="Akapitzlist"/>
        <w:numPr>
          <w:ilvl w:val="2"/>
          <w:numId w:val="16"/>
        </w:numPr>
        <w:spacing w:after="0" w:line="240" w:lineRule="auto"/>
        <w:jc w:val="both"/>
        <w:rPr>
          <w:rFonts w:ascii="Arial" w:hAnsi="Arial" w:cs="Arial"/>
          <w:color w:val="000000" w:themeColor="text1"/>
          <w:u w:val="single"/>
        </w:rPr>
      </w:pPr>
      <w:r w:rsidRPr="005D19E6">
        <w:rPr>
          <w:rFonts w:ascii="Arial" w:hAnsi="Arial" w:cs="Arial"/>
          <w:color w:val="000000" w:themeColor="text1"/>
          <w:u w:val="single"/>
        </w:rPr>
        <w:t>Dokumenty dotyczące zdolności technicznej lub zawodowej:</w:t>
      </w:r>
    </w:p>
    <w:p w14:paraId="2CFA776D" w14:textId="4FB8E987" w:rsidR="00514ADB" w:rsidRPr="00074CFA" w:rsidRDefault="00514ADB" w:rsidP="00074CFA">
      <w:pPr>
        <w:jc w:val="both"/>
        <w:rPr>
          <w:rFonts w:ascii="Arial" w:hAnsi="Arial" w:cs="Arial"/>
          <w:color w:val="000000" w:themeColor="text1"/>
        </w:rPr>
      </w:pPr>
    </w:p>
    <w:p w14:paraId="4E3CDA09" w14:textId="325B8A9B" w:rsidR="0093267B" w:rsidRPr="00514ADB" w:rsidRDefault="0093267B" w:rsidP="00064148">
      <w:pPr>
        <w:pStyle w:val="Akapitzlist"/>
        <w:numPr>
          <w:ilvl w:val="0"/>
          <w:numId w:val="17"/>
        </w:numPr>
        <w:autoSpaceDE w:val="0"/>
        <w:autoSpaceDN w:val="0"/>
        <w:adjustRightInd w:val="0"/>
        <w:spacing w:after="0" w:line="240" w:lineRule="auto"/>
        <w:jc w:val="both"/>
        <w:rPr>
          <w:rFonts w:ascii="Arial" w:hAnsi="Arial" w:cs="Arial"/>
        </w:rPr>
      </w:pPr>
      <w:r w:rsidRPr="00514ADB">
        <w:rPr>
          <w:rFonts w:ascii="Arial" w:hAnsi="Arial" w:cs="Arial"/>
        </w:rPr>
        <w:t>wykaz osób, skierowanych przez wykonawcę do realizacji zamówienia publicznego,</w:t>
      </w:r>
      <w:r w:rsidR="00D16EDC">
        <w:rPr>
          <w:rFonts w:ascii="Arial" w:hAnsi="Arial" w:cs="Arial"/>
        </w:rPr>
        <w:t xml:space="preserve">                        </w:t>
      </w:r>
      <w:r w:rsidRPr="00514ADB">
        <w:rPr>
          <w:rFonts w:ascii="Arial" w:hAnsi="Arial" w:cs="Arial"/>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sidR="00C107FC">
        <w:rPr>
          <w:rFonts w:ascii="Arial" w:hAnsi="Arial" w:cs="Arial"/>
        </w:rPr>
        <w:t xml:space="preserve">                            </w:t>
      </w:r>
      <w:r w:rsidRPr="00514ADB">
        <w:rPr>
          <w:rFonts w:ascii="Arial" w:hAnsi="Arial" w:cs="Arial"/>
        </w:rPr>
        <w:t xml:space="preserve"> o podstawie do dysponowania</w:t>
      </w:r>
      <w:r w:rsidR="00514ADB" w:rsidRPr="00514ADB">
        <w:rPr>
          <w:rFonts w:ascii="Arial" w:hAnsi="Arial" w:cs="Arial"/>
        </w:rPr>
        <w:t>.</w:t>
      </w:r>
    </w:p>
    <w:p w14:paraId="789FF0A2" w14:textId="77777777" w:rsidR="00D16EDC" w:rsidRDefault="00D16EDC" w:rsidP="00514ADB">
      <w:pPr>
        <w:ind w:left="851"/>
        <w:jc w:val="both"/>
        <w:rPr>
          <w:rFonts w:ascii="Arial" w:hAnsi="Arial" w:cs="Arial"/>
          <w:sz w:val="22"/>
          <w:szCs w:val="22"/>
        </w:rPr>
      </w:pPr>
    </w:p>
    <w:p w14:paraId="52F60CFB" w14:textId="77777777" w:rsidR="000941EC" w:rsidRDefault="000941EC" w:rsidP="000941EC">
      <w:pPr>
        <w:ind w:left="708"/>
        <w:jc w:val="both"/>
        <w:rPr>
          <w:rFonts w:ascii="Arial" w:hAnsi="Arial" w:cs="Arial"/>
          <w:color w:val="000000"/>
          <w:sz w:val="22"/>
          <w:szCs w:val="20"/>
        </w:rPr>
      </w:pPr>
      <w:r>
        <w:rPr>
          <w:rFonts w:ascii="Arial" w:hAnsi="Arial" w:cs="Arial"/>
          <w:sz w:val="22"/>
          <w:szCs w:val="22"/>
        </w:rPr>
        <w:t>Z wykazu ma wynikać, że W</w:t>
      </w:r>
      <w:r w:rsidR="00514ADB" w:rsidRPr="00C107FC">
        <w:rPr>
          <w:rFonts w:ascii="Arial" w:hAnsi="Arial" w:cs="Arial"/>
          <w:sz w:val="22"/>
          <w:szCs w:val="22"/>
        </w:rPr>
        <w:t>ykonawca dysponuje</w:t>
      </w:r>
      <w:r w:rsidR="006C33B8">
        <w:rPr>
          <w:rFonts w:ascii="Arial" w:hAnsi="Arial" w:cs="Arial"/>
          <w:color w:val="000000" w:themeColor="text1"/>
          <w:sz w:val="22"/>
          <w:szCs w:val="22"/>
        </w:rPr>
        <w:t xml:space="preserve"> </w:t>
      </w:r>
      <w:r w:rsidR="00074CFA" w:rsidRPr="0034641F">
        <w:rPr>
          <w:rFonts w:ascii="Arial" w:hAnsi="Arial" w:cs="Arial"/>
          <w:color w:val="000000"/>
          <w:sz w:val="22"/>
          <w:szCs w:val="20"/>
        </w:rPr>
        <w:t>co najmniej</w:t>
      </w:r>
      <w:r>
        <w:rPr>
          <w:rFonts w:ascii="Arial" w:hAnsi="Arial" w:cs="Arial"/>
          <w:color w:val="000000"/>
          <w:sz w:val="22"/>
          <w:szCs w:val="20"/>
        </w:rPr>
        <w:t>:</w:t>
      </w:r>
    </w:p>
    <w:p w14:paraId="65438F56" w14:textId="77777777" w:rsidR="000941EC" w:rsidRDefault="000941EC" w:rsidP="000941EC">
      <w:pPr>
        <w:ind w:left="708"/>
        <w:jc w:val="both"/>
        <w:rPr>
          <w:rFonts w:ascii="Arial" w:hAnsi="Arial" w:cs="Arial"/>
          <w:color w:val="000000"/>
          <w:sz w:val="22"/>
          <w:szCs w:val="20"/>
        </w:rPr>
      </w:pPr>
    </w:p>
    <w:p w14:paraId="76594ED5" w14:textId="46E89FB4" w:rsidR="000941EC" w:rsidRPr="000941EC" w:rsidRDefault="000941EC" w:rsidP="000941EC">
      <w:pPr>
        <w:ind w:left="708"/>
        <w:jc w:val="both"/>
        <w:rPr>
          <w:rFonts w:ascii="Arial" w:hAnsi="Arial" w:cs="Arial"/>
          <w:color w:val="000000"/>
          <w:sz w:val="22"/>
          <w:szCs w:val="20"/>
        </w:rPr>
      </w:pPr>
      <w:r>
        <w:rPr>
          <w:rFonts w:ascii="Arial" w:hAnsi="Arial" w:cs="Arial"/>
          <w:sz w:val="22"/>
          <w:szCs w:val="22"/>
        </w:rPr>
        <w:t>a)</w:t>
      </w:r>
      <w:r w:rsidR="00074CFA" w:rsidRPr="0034641F">
        <w:rPr>
          <w:rFonts w:ascii="Arial" w:hAnsi="Arial" w:cs="Arial"/>
          <w:color w:val="000000"/>
          <w:sz w:val="22"/>
          <w:szCs w:val="20"/>
        </w:rPr>
        <w:t xml:space="preserve"> </w:t>
      </w:r>
      <w:r>
        <w:rPr>
          <w:rFonts w:ascii="Arial" w:hAnsi="Arial" w:cs="Arial"/>
          <w:color w:val="000000"/>
          <w:sz w:val="22"/>
          <w:szCs w:val="20"/>
        </w:rPr>
        <w:t xml:space="preserve">   </w:t>
      </w:r>
      <w:r w:rsidR="00074CFA" w:rsidRPr="0034641F">
        <w:rPr>
          <w:rFonts w:ascii="Arial" w:hAnsi="Arial" w:cs="Arial"/>
          <w:color w:val="000000"/>
          <w:sz w:val="22"/>
          <w:szCs w:val="20"/>
        </w:rPr>
        <w:t>jedną osobą</w:t>
      </w:r>
      <w:r w:rsidRPr="000941EC">
        <w:rPr>
          <w:rFonts w:ascii="Arial" w:hAnsi="Arial" w:cs="Arial"/>
          <w:color w:val="000000"/>
          <w:sz w:val="22"/>
          <w:szCs w:val="20"/>
        </w:rPr>
        <w:t xml:space="preserve">  posiadającą świadectwo kwalifikacyjne uprawniające do zajmowania się eksploatacją urządzeń, instalacji i sieci do 1kV na stanowisku dozoru,</w:t>
      </w:r>
    </w:p>
    <w:p w14:paraId="316CA9EA" w14:textId="74003470" w:rsidR="000941EC" w:rsidRPr="000941EC" w:rsidRDefault="000941EC" w:rsidP="000941EC">
      <w:pPr>
        <w:ind w:left="708"/>
        <w:jc w:val="both"/>
        <w:rPr>
          <w:rFonts w:ascii="Arial" w:hAnsi="Arial" w:cs="Arial"/>
          <w:color w:val="000000"/>
          <w:sz w:val="22"/>
          <w:szCs w:val="20"/>
        </w:rPr>
      </w:pPr>
      <w:r>
        <w:rPr>
          <w:rFonts w:ascii="Arial" w:hAnsi="Arial" w:cs="Arial"/>
          <w:color w:val="000000"/>
          <w:sz w:val="22"/>
          <w:szCs w:val="20"/>
        </w:rPr>
        <w:t xml:space="preserve">b) </w:t>
      </w:r>
      <w:r w:rsidRPr="000941EC">
        <w:rPr>
          <w:rFonts w:ascii="Arial" w:hAnsi="Arial" w:cs="Arial"/>
          <w:color w:val="000000"/>
          <w:sz w:val="22"/>
          <w:szCs w:val="20"/>
        </w:rPr>
        <w:t>dwiema osobami posiadającymi świadectwo kwalifikacyjne uprawniające do zajmowania się eksploatacją urządzeń, instalacji i sieci do 1kV na stanowisku eksploatacji.</w:t>
      </w:r>
    </w:p>
    <w:p w14:paraId="30BF4BE0" w14:textId="77777777" w:rsidR="000941EC" w:rsidRPr="000941EC" w:rsidRDefault="000941EC" w:rsidP="000941EC">
      <w:pPr>
        <w:ind w:left="708"/>
        <w:jc w:val="both"/>
        <w:rPr>
          <w:rFonts w:ascii="Arial" w:hAnsi="Arial" w:cs="Arial"/>
          <w:color w:val="000000"/>
          <w:sz w:val="22"/>
          <w:szCs w:val="20"/>
        </w:rPr>
      </w:pPr>
    </w:p>
    <w:p w14:paraId="35CEB05C" w14:textId="3C9057D4" w:rsidR="000941EC" w:rsidRDefault="000941EC" w:rsidP="000941EC">
      <w:pPr>
        <w:ind w:left="708"/>
        <w:jc w:val="both"/>
        <w:rPr>
          <w:rFonts w:ascii="Arial" w:hAnsi="Arial" w:cs="Arial"/>
          <w:color w:val="000000"/>
          <w:sz w:val="22"/>
          <w:szCs w:val="20"/>
        </w:rPr>
      </w:pPr>
      <w:r w:rsidRPr="000941EC">
        <w:rPr>
          <w:rFonts w:ascii="Arial" w:hAnsi="Arial" w:cs="Arial"/>
          <w:color w:val="000000"/>
          <w:sz w:val="22"/>
          <w:szCs w:val="20"/>
        </w:rPr>
        <w:t xml:space="preserve">Wykonawca jest zobowiązany do złożenia wykazu osób posiadających wymagane uprawnienia </w:t>
      </w:r>
      <w:r w:rsidR="00CC7C26" w:rsidRPr="00CF44CE">
        <w:rPr>
          <w:rFonts w:ascii="Arial" w:hAnsi="Arial" w:cs="Arial"/>
          <w:color w:val="000000"/>
          <w:sz w:val="22"/>
          <w:szCs w:val="20"/>
        </w:rPr>
        <w:t>– (tj. załącznik nr 6</w:t>
      </w:r>
      <w:r w:rsidRPr="00CF44CE">
        <w:rPr>
          <w:rFonts w:ascii="Arial" w:hAnsi="Arial" w:cs="Arial"/>
          <w:color w:val="000000"/>
          <w:sz w:val="22"/>
          <w:szCs w:val="20"/>
        </w:rPr>
        <w:t xml:space="preserve"> do </w:t>
      </w:r>
      <w:r w:rsidR="00CC7C26" w:rsidRPr="00CF44CE">
        <w:rPr>
          <w:rFonts w:ascii="Arial" w:hAnsi="Arial" w:cs="Arial"/>
          <w:color w:val="000000"/>
          <w:sz w:val="22"/>
          <w:szCs w:val="20"/>
        </w:rPr>
        <w:t>SIWZ</w:t>
      </w:r>
      <w:r w:rsidRPr="00CF44CE">
        <w:rPr>
          <w:rFonts w:ascii="Arial" w:hAnsi="Arial" w:cs="Arial"/>
          <w:color w:val="000000"/>
          <w:sz w:val="22"/>
          <w:szCs w:val="20"/>
        </w:rPr>
        <w:t>),</w:t>
      </w:r>
      <w:r w:rsidRPr="000941EC">
        <w:rPr>
          <w:rFonts w:ascii="Arial" w:hAnsi="Arial" w:cs="Arial"/>
          <w:color w:val="000000"/>
          <w:sz w:val="22"/>
          <w:szCs w:val="20"/>
        </w:rPr>
        <w:t xml:space="preserve"> które będą uczestniczyć w wykonywaniu zamówienia. </w:t>
      </w:r>
    </w:p>
    <w:p w14:paraId="266AEB72" w14:textId="77777777" w:rsidR="005D19E6" w:rsidRDefault="005D19E6" w:rsidP="000941EC">
      <w:pPr>
        <w:ind w:left="708"/>
        <w:jc w:val="both"/>
        <w:rPr>
          <w:rFonts w:ascii="Arial" w:hAnsi="Arial" w:cs="Arial"/>
          <w:color w:val="000000"/>
          <w:sz w:val="22"/>
          <w:szCs w:val="20"/>
        </w:rPr>
      </w:pPr>
    </w:p>
    <w:p w14:paraId="43D6AE47" w14:textId="75B5C79D" w:rsidR="005D19E6" w:rsidRPr="005D19E6" w:rsidRDefault="005D19E6" w:rsidP="005D19E6">
      <w:pPr>
        <w:ind w:left="708"/>
        <w:jc w:val="both"/>
        <w:rPr>
          <w:rFonts w:ascii="Arial" w:hAnsi="Arial" w:cs="Arial"/>
          <w:bCs/>
          <w:color w:val="000000"/>
          <w:sz w:val="22"/>
          <w:szCs w:val="20"/>
        </w:rPr>
      </w:pPr>
      <w:r w:rsidRPr="005D19E6">
        <w:rPr>
          <w:rFonts w:ascii="Arial" w:hAnsi="Arial" w:cs="Arial"/>
          <w:bCs/>
          <w:color w:val="000000"/>
          <w:sz w:val="22"/>
          <w:szCs w:val="20"/>
        </w:rPr>
        <w:t xml:space="preserve">Wykaz należy przygotować zgodnie z </w:t>
      </w:r>
      <w:r w:rsidR="00435CED">
        <w:rPr>
          <w:rFonts w:ascii="Arial" w:hAnsi="Arial" w:cs="Arial"/>
          <w:b/>
          <w:bCs/>
          <w:color w:val="000000"/>
          <w:sz w:val="22"/>
          <w:szCs w:val="20"/>
        </w:rPr>
        <w:t>załącznikiem nr 6</w:t>
      </w:r>
      <w:r w:rsidRPr="00435CED">
        <w:rPr>
          <w:rFonts w:ascii="Arial" w:hAnsi="Arial" w:cs="Arial"/>
          <w:b/>
          <w:bCs/>
          <w:color w:val="000000"/>
          <w:sz w:val="22"/>
          <w:szCs w:val="20"/>
        </w:rPr>
        <w:t xml:space="preserve"> do SIWZ</w:t>
      </w:r>
      <w:r w:rsidRPr="00435CED">
        <w:rPr>
          <w:rFonts w:ascii="Arial" w:hAnsi="Arial" w:cs="Arial"/>
          <w:bCs/>
          <w:color w:val="000000"/>
          <w:sz w:val="22"/>
          <w:szCs w:val="20"/>
        </w:rPr>
        <w:t>.</w:t>
      </w:r>
      <w:r w:rsidRPr="005D19E6">
        <w:rPr>
          <w:rFonts w:ascii="Arial" w:hAnsi="Arial" w:cs="Arial"/>
          <w:bCs/>
          <w:color w:val="000000"/>
          <w:sz w:val="22"/>
          <w:szCs w:val="20"/>
        </w:rPr>
        <w:t xml:space="preserve"> </w:t>
      </w:r>
    </w:p>
    <w:p w14:paraId="1DE8B608" w14:textId="77777777" w:rsidR="005D19E6" w:rsidRPr="005D19E6" w:rsidRDefault="005D19E6" w:rsidP="005D19E6">
      <w:pPr>
        <w:ind w:left="708"/>
        <w:jc w:val="both"/>
        <w:rPr>
          <w:rFonts w:ascii="Arial" w:hAnsi="Arial" w:cs="Arial"/>
          <w:color w:val="000000"/>
          <w:sz w:val="22"/>
          <w:szCs w:val="20"/>
        </w:rPr>
      </w:pPr>
    </w:p>
    <w:p w14:paraId="039C1B64" w14:textId="77777777" w:rsidR="005D19E6" w:rsidRDefault="005D19E6" w:rsidP="005D19E6">
      <w:pPr>
        <w:ind w:left="708"/>
        <w:jc w:val="both"/>
        <w:rPr>
          <w:rFonts w:ascii="Arial" w:hAnsi="Arial" w:cs="Arial"/>
          <w:bCs/>
          <w:color w:val="000000"/>
          <w:sz w:val="22"/>
          <w:szCs w:val="20"/>
          <w:u w:val="single"/>
        </w:rPr>
      </w:pPr>
      <w:r w:rsidRPr="005D19E6">
        <w:rPr>
          <w:rFonts w:ascii="Arial" w:hAnsi="Arial" w:cs="Arial"/>
          <w:bCs/>
          <w:color w:val="000000"/>
          <w:sz w:val="22"/>
          <w:szCs w:val="20"/>
          <w:u w:val="single"/>
          <w:lang w:val="x-none"/>
        </w:rPr>
        <w:t xml:space="preserve">(W przypadku składania oferty wspólnej, Wykonawcy składają jeden w/w wykaz). </w:t>
      </w:r>
    </w:p>
    <w:p w14:paraId="1BE7C7A3" w14:textId="77777777" w:rsidR="005116B7" w:rsidRDefault="005116B7" w:rsidP="005D19E6">
      <w:pPr>
        <w:ind w:left="708"/>
        <w:jc w:val="both"/>
        <w:rPr>
          <w:rFonts w:ascii="Arial" w:hAnsi="Arial" w:cs="Arial"/>
          <w:bCs/>
          <w:color w:val="000000"/>
          <w:sz w:val="22"/>
          <w:szCs w:val="20"/>
          <w:u w:val="single"/>
        </w:rPr>
      </w:pPr>
    </w:p>
    <w:p w14:paraId="225D8FF7" w14:textId="66F89141" w:rsidR="005116B7" w:rsidRPr="005116B7" w:rsidRDefault="005116B7" w:rsidP="005116B7">
      <w:pPr>
        <w:ind w:left="720"/>
        <w:jc w:val="both"/>
        <w:rPr>
          <w:rFonts w:ascii="Arial" w:hAnsi="Arial" w:cs="Arial"/>
          <w:bCs/>
          <w:color w:val="000000"/>
          <w:sz w:val="22"/>
          <w:szCs w:val="20"/>
        </w:rPr>
      </w:pPr>
      <w:r w:rsidRPr="005116B7">
        <w:rPr>
          <w:rFonts w:ascii="Arial" w:hAnsi="Arial" w:cs="Arial"/>
          <w:bCs/>
          <w:color w:val="000000"/>
          <w:sz w:val="22"/>
          <w:szCs w:val="20"/>
        </w:rPr>
        <w:t xml:space="preserve">Oświadczenie na temat wykształcenia i kwalifikacji zawodowych wykonawcy lub kadry kierowniczej wykonawcy, oświadczenie </w:t>
      </w:r>
      <w:r w:rsidRPr="005116B7">
        <w:rPr>
          <w:rFonts w:ascii="Arial" w:hAnsi="Arial" w:cs="Arial"/>
          <w:b/>
          <w:bCs/>
          <w:color w:val="000000"/>
          <w:sz w:val="22"/>
          <w:szCs w:val="20"/>
        </w:rPr>
        <w:t xml:space="preserve">należy </w:t>
      </w:r>
      <w:r w:rsidRPr="005116B7">
        <w:rPr>
          <w:rFonts w:ascii="Arial" w:hAnsi="Arial" w:cs="Arial"/>
          <w:bCs/>
          <w:color w:val="000000"/>
          <w:sz w:val="22"/>
          <w:szCs w:val="20"/>
        </w:rPr>
        <w:t xml:space="preserve">przygotować </w:t>
      </w:r>
      <w:r w:rsidRPr="005116B7">
        <w:rPr>
          <w:rFonts w:ascii="Arial" w:hAnsi="Arial" w:cs="Arial"/>
          <w:b/>
          <w:bCs/>
          <w:color w:val="000000"/>
          <w:sz w:val="22"/>
          <w:szCs w:val="20"/>
        </w:rPr>
        <w:t xml:space="preserve">zgodnie  z załącznikiem nr </w:t>
      </w:r>
      <w:r>
        <w:rPr>
          <w:rFonts w:ascii="Arial" w:hAnsi="Arial" w:cs="Arial"/>
          <w:b/>
          <w:bCs/>
          <w:color w:val="000000"/>
          <w:sz w:val="22"/>
          <w:szCs w:val="20"/>
        </w:rPr>
        <w:t>6</w:t>
      </w:r>
      <w:r w:rsidRPr="005116B7">
        <w:rPr>
          <w:rFonts w:ascii="Arial" w:hAnsi="Arial" w:cs="Arial"/>
          <w:b/>
          <w:bCs/>
          <w:color w:val="000000"/>
          <w:sz w:val="22"/>
          <w:szCs w:val="20"/>
        </w:rPr>
        <w:t>A do SIWZ</w:t>
      </w:r>
      <w:r w:rsidRPr="005116B7">
        <w:rPr>
          <w:rFonts w:ascii="Arial" w:hAnsi="Arial" w:cs="Arial"/>
          <w:bCs/>
          <w:color w:val="000000"/>
          <w:sz w:val="22"/>
          <w:szCs w:val="20"/>
        </w:rPr>
        <w:t>;</w:t>
      </w:r>
    </w:p>
    <w:p w14:paraId="3CF30890" w14:textId="77777777" w:rsidR="005D19E6" w:rsidRDefault="005D19E6" w:rsidP="000941EC">
      <w:pPr>
        <w:ind w:left="708"/>
        <w:jc w:val="both"/>
        <w:rPr>
          <w:rFonts w:ascii="Arial" w:hAnsi="Arial" w:cs="Arial"/>
          <w:color w:val="000000"/>
          <w:sz w:val="22"/>
          <w:szCs w:val="20"/>
        </w:rPr>
      </w:pPr>
    </w:p>
    <w:p w14:paraId="44EF6744" w14:textId="77777777" w:rsidR="005D19E6" w:rsidRPr="005D19E6" w:rsidRDefault="005D19E6" w:rsidP="005D19E6">
      <w:pPr>
        <w:numPr>
          <w:ilvl w:val="0"/>
          <w:numId w:val="17"/>
        </w:numPr>
        <w:spacing w:after="200" w:line="276" w:lineRule="auto"/>
        <w:ind w:left="786"/>
        <w:rPr>
          <w:rFonts w:ascii="Arial" w:eastAsia="Calibri" w:hAnsi="Arial" w:cs="Arial"/>
          <w:color w:val="000000"/>
          <w:sz w:val="22"/>
          <w:szCs w:val="22"/>
          <w:lang w:eastAsia="en-US"/>
        </w:rPr>
      </w:pPr>
      <w:r w:rsidRPr="005D19E6">
        <w:rPr>
          <w:rFonts w:ascii="Arial" w:eastAsia="Calibri" w:hAnsi="Arial" w:cs="Arial"/>
          <w:color w:val="000000"/>
          <w:sz w:val="22"/>
          <w:lang w:eastAsia="en-US"/>
        </w:rPr>
        <w:t xml:space="preserve">Wykaz narzędzi, wyposażenia zakładu i urządzeń technicznych dostępnych wykonawcy usług lub robót budowlanych w celu realizacji zamówienia wraz z informacją o podstawie dysponowania tymi zasobami. </w:t>
      </w:r>
    </w:p>
    <w:p w14:paraId="2F5972B2" w14:textId="77777777" w:rsidR="005D19E6" w:rsidRDefault="005D19E6" w:rsidP="005D19E6">
      <w:pPr>
        <w:spacing w:after="200"/>
        <w:ind w:left="786"/>
        <w:rPr>
          <w:rFonts w:ascii="Arial" w:eastAsia="Calibri" w:hAnsi="Arial" w:cs="Arial"/>
          <w:color w:val="000000"/>
          <w:sz w:val="22"/>
          <w:lang w:eastAsia="en-US"/>
        </w:rPr>
      </w:pPr>
      <w:r w:rsidRPr="005D19E6">
        <w:rPr>
          <w:rFonts w:ascii="Arial" w:eastAsia="Calibri" w:hAnsi="Arial" w:cs="Arial"/>
          <w:color w:val="000000"/>
          <w:sz w:val="22"/>
          <w:lang w:eastAsia="en-US"/>
        </w:rPr>
        <w:t>Z wykazu ma wynikać, że wykonawca dysponuje:</w:t>
      </w:r>
    </w:p>
    <w:p w14:paraId="4503DC86" w14:textId="5CAA3B85" w:rsidR="005D19E6" w:rsidRPr="005D19E6" w:rsidRDefault="005D19E6" w:rsidP="005D19E6">
      <w:pPr>
        <w:pStyle w:val="Akapitzlist"/>
        <w:numPr>
          <w:ilvl w:val="0"/>
          <w:numId w:val="37"/>
        </w:numPr>
        <w:rPr>
          <w:rFonts w:ascii="Arial" w:hAnsi="Arial" w:cs="Arial"/>
          <w:color w:val="000000"/>
        </w:rPr>
      </w:pPr>
      <w:r>
        <w:rPr>
          <w:rFonts w:ascii="Arial" w:hAnsi="Arial" w:cs="Arial"/>
          <w:color w:val="000000"/>
        </w:rPr>
        <w:t>Podnośnikiem koszowym o minimalnej wysokości 12 m.</w:t>
      </w:r>
    </w:p>
    <w:p w14:paraId="55CBEC3E" w14:textId="7A82517E" w:rsidR="005D19E6" w:rsidRPr="005D19E6" w:rsidRDefault="005D19E6" w:rsidP="005D19E6">
      <w:pPr>
        <w:ind w:left="851"/>
        <w:jc w:val="both"/>
        <w:rPr>
          <w:rFonts w:ascii="Arial" w:hAnsi="Arial" w:cs="Arial"/>
          <w:bCs/>
          <w:color w:val="000000"/>
          <w:sz w:val="22"/>
          <w:szCs w:val="22"/>
        </w:rPr>
      </w:pPr>
      <w:r w:rsidRPr="005D19E6">
        <w:rPr>
          <w:rFonts w:ascii="Arial" w:hAnsi="Arial" w:cs="Arial"/>
          <w:bCs/>
          <w:color w:val="000000"/>
          <w:sz w:val="22"/>
          <w:szCs w:val="22"/>
        </w:rPr>
        <w:t xml:space="preserve">Wykaz należy przygotować zgodnie z </w:t>
      </w:r>
      <w:r w:rsidRPr="00435CED">
        <w:rPr>
          <w:rFonts w:ascii="Arial" w:hAnsi="Arial" w:cs="Arial"/>
          <w:b/>
          <w:bCs/>
          <w:color w:val="000000"/>
          <w:sz w:val="22"/>
          <w:szCs w:val="22"/>
        </w:rPr>
        <w:t xml:space="preserve">załącznikiem nr </w:t>
      </w:r>
      <w:r w:rsidR="00435CED" w:rsidRPr="00435CED">
        <w:rPr>
          <w:rFonts w:ascii="Arial" w:hAnsi="Arial" w:cs="Arial"/>
          <w:b/>
          <w:bCs/>
          <w:color w:val="000000"/>
          <w:sz w:val="22"/>
          <w:szCs w:val="22"/>
        </w:rPr>
        <w:t>7</w:t>
      </w:r>
      <w:r w:rsidRPr="00435CED">
        <w:rPr>
          <w:rFonts w:ascii="Arial" w:hAnsi="Arial" w:cs="Arial"/>
          <w:b/>
          <w:bCs/>
          <w:color w:val="000000"/>
          <w:sz w:val="22"/>
          <w:szCs w:val="22"/>
        </w:rPr>
        <w:t xml:space="preserve"> do SIWZ</w:t>
      </w:r>
      <w:r w:rsidRPr="00435CED">
        <w:rPr>
          <w:rFonts w:ascii="Arial" w:hAnsi="Arial" w:cs="Arial"/>
          <w:bCs/>
          <w:color w:val="000000"/>
          <w:sz w:val="22"/>
          <w:szCs w:val="22"/>
        </w:rPr>
        <w:t>.</w:t>
      </w:r>
      <w:r w:rsidRPr="005D19E6">
        <w:rPr>
          <w:rFonts w:ascii="Arial" w:hAnsi="Arial" w:cs="Arial"/>
          <w:bCs/>
          <w:color w:val="000000"/>
          <w:sz w:val="22"/>
          <w:szCs w:val="22"/>
        </w:rPr>
        <w:t xml:space="preserve"> </w:t>
      </w:r>
    </w:p>
    <w:p w14:paraId="0B32ECF4" w14:textId="77777777" w:rsidR="005D19E6" w:rsidRPr="005D19E6" w:rsidRDefault="005D19E6" w:rsidP="005D19E6">
      <w:pPr>
        <w:contextualSpacing/>
        <w:rPr>
          <w:rFonts w:ascii="Arial" w:hAnsi="Arial" w:cs="Arial"/>
          <w:bCs/>
          <w:color w:val="000000"/>
          <w:sz w:val="22"/>
          <w:szCs w:val="22"/>
          <w:u w:val="single"/>
          <w:lang w:val="x-none"/>
        </w:rPr>
      </w:pPr>
    </w:p>
    <w:p w14:paraId="3BB90BBB" w14:textId="77777777" w:rsidR="005D19E6" w:rsidRDefault="005D19E6" w:rsidP="005D19E6">
      <w:pPr>
        <w:contextualSpacing/>
        <w:rPr>
          <w:rFonts w:ascii="Arial" w:hAnsi="Arial" w:cs="Arial"/>
          <w:bCs/>
          <w:color w:val="000000"/>
          <w:sz w:val="22"/>
          <w:szCs w:val="22"/>
          <w:u w:val="single"/>
        </w:rPr>
      </w:pPr>
      <w:r w:rsidRPr="005D19E6">
        <w:rPr>
          <w:rFonts w:ascii="Arial" w:hAnsi="Arial" w:cs="Arial"/>
          <w:bCs/>
          <w:color w:val="000000"/>
          <w:sz w:val="22"/>
          <w:szCs w:val="22"/>
          <w:u w:val="single"/>
          <w:lang w:val="x-none"/>
        </w:rPr>
        <w:t xml:space="preserve">(W przypadku składania oferty wspólnej, Wykonawcy składają jeden w/w wykaz). </w:t>
      </w:r>
    </w:p>
    <w:p w14:paraId="4C665737" w14:textId="77777777" w:rsidR="005D19E6" w:rsidRDefault="005D19E6" w:rsidP="005D19E6">
      <w:pPr>
        <w:contextualSpacing/>
        <w:rPr>
          <w:rFonts w:ascii="Arial" w:hAnsi="Arial" w:cs="Arial"/>
          <w:bCs/>
          <w:color w:val="000000"/>
          <w:sz w:val="22"/>
          <w:szCs w:val="22"/>
          <w:u w:val="single"/>
        </w:rPr>
      </w:pPr>
    </w:p>
    <w:p w14:paraId="7507756C" w14:textId="77D996D9" w:rsidR="005D19E6" w:rsidRPr="005D19E6" w:rsidRDefault="005D19E6" w:rsidP="005D19E6">
      <w:pPr>
        <w:pStyle w:val="Akapitzlist"/>
        <w:numPr>
          <w:ilvl w:val="1"/>
          <w:numId w:val="16"/>
        </w:numPr>
        <w:jc w:val="both"/>
        <w:rPr>
          <w:rFonts w:ascii="Arial" w:hAnsi="Arial" w:cs="Arial"/>
          <w:bCs/>
          <w:color w:val="000000"/>
        </w:rPr>
      </w:pPr>
      <w:r w:rsidRPr="005D19E6">
        <w:rPr>
          <w:rFonts w:ascii="Arial" w:hAnsi="Arial" w:cs="Arial"/>
          <w:bCs/>
          <w:color w:val="000000"/>
        </w:rPr>
        <w:t xml:space="preserve">Jeżeli z uzasadnionej przyczyny wykonawca nie może złożyć wymaganych przez zamawiającego dokumentów, o których mowa w rozdz. 6.3. </w:t>
      </w:r>
      <w:proofErr w:type="spellStart"/>
      <w:r w:rsidRPr="005D19E6">
        <w:rPr>
          <w:rFonts w:ascii="Arial" w:hAnsi="Arial" w:cs="Arial"/>
          <w:bCs/>
          <w:color w:val="000000"/>
        </w:rPr>
        <w:t>ppkt</w:t>
      </w:r>
      <w:proofErr w:type="spellEnd"/>
      <w:r w:rsidRPr="005D19E6">
        <w:rPr>
          <w:rFonts w:ascii="Arial" w:hAnsi="Arial" w:cs="Arial"/>
          <w:bCs/>
          <w:color w:val="000000"/>
        </w:rPr>
        <w:t xml:space="preserve">  6.3.1.  </w:t>
      </w:r>
      <w:proofErr w:type="spellStart"/>
      <w:r w:rsidRPr="005D19E6">
        <w:rPr>
          <w:rFonts w:ascii="Arial" w:hAnsi="Arial" w:cs="Arial"/>
          <w:bCs/>
          <w:color w:val="000000"/>
        </w:rPr>
        <w:t>ppkt</w:t>
      </w:r>
      <w:proofErr w:type="spellEnd"/>
      <w:r w:rsidRPr="005D19E6">
        <w:rPr>
          <w:rFonts w:ascii="Arial" w:hAnsi="Arial" w:cs="Arial"/>
          <w:bCs/>
          <w:color w:val="000000"/>
        </w:rPr>
        <w:t xml:space="preserve"> 1) zamawiający dopuszcza złożenie przez Wykonawcę innych odpowiednich dokumentów w celu potwierdzenia spełniania warunków udziału w postępowaniu.</w:t>
      </w:r>
    </w:p>
    <w:p w14:paraId="64B4DEEF" w14:textId="77777777" w:rsidR="005D19E6" w:rsidRPr="00716D9D" w:rsidRDefault="005D19E6" w:rsidP="005D19E6">
      <w:pPr>
        <w:pStyle w:val="Akapitzlist"/>
        <w:numPr>
          <w:ilvl w:val="1"/>
          <w:numId w:val="16"/>
        </w:numPr>
        <w:spacing w:after="0" w:line="240" w:lineRule="auto"/>
        <w:jc w:val="both"/>
        <w:rPr>
          <w:rStyle w:val="tekstdokbold"/>
          <w:rFonts w:ascii="Arial" w:hAnsi="Arial" w:cs="Arial"/>
          <w:b w:val="0"/>
          <w:bCs w:val="0"/>
          <w:color w:val="000000" w:themeColor="text1"/>
        </w:rPr>
      </w:pPr>
      <w:r w:rsidRPr="00716D9D">
        <w:rPr>
          <w:rStyle w:val="tekstdokbold"/>
          <w:rFonts w:ascii="Arial" w:hAnsi="Arial" w:cs="Arial"/>
          <w:b w:val="0"/>
          <w:color w:val="000000" w:themeColor="text1"/>
        </w:rPr>
        <w:t>Dokumenty dotyczące przynależności do tej samej grupy kapitałowej:</w:t>
      </w:r>
    </w:p>
    <w:p w14:paraId="09D966D8" w14:textId="5CFD7D31" w:rsidR="005D19E6" w:rsidRPr="00420002" w:rsidRDefault="005D19E6" w:rsidP="005D19E6">
      <w:pPr>
        <w:pStyle w:val="Tekstpodstawowy"/>
        <w:ind w:left="709" w:hanging="436"/>
        <w:jc w:val="both"/>
        <w:rPr>
          <w:rStyle w:val="tekstdokbold"/>
          <w:rFonts w:ascii="Arial" w:hAnsi="Arial" w:cs="Arial"/>
          <w:bCs/>
          <w:color w:val="000000" w:themeColor="text1"/>
          <w:sz w:val="22"/>
          <w:szCs w:val="22"/>
        </w:rPr>
      </w:pPr>
      <w:r w:rsidRPr="00893FE2">
        <w:rPr>
          <w:rStyle w:val="tekstdokbold"/>
          <w:rFonts w:ascii="Arial" w:hAnsi="Arial" w:cs="Arial"/>
          <w:b/>
          <w:bCs/>
          <w:color w:val="000000" w:themeColor="text1"/>
          <w:sz w:val="22"/>
          <w:szCs w:val="22"/>
        </w:rPr>
        <w:t xml:space="preserve">        </w:t>
      </w:r>
      <w:r w:rsidRPr="00893FE2">
        <w:rPr>
          <w:rStyle w:val="tekstdokbold"/>
          <w:rFonts w:ascii="Arial" w:hAnsi="Arial" w:cs="Arial"/>
          <w:b/>
          <w:bCs/>
          <w:color w:val="000000" w:themeColor="text1"/>
          <w:sz w:val="22"/>
          <w:szCs w:val="22"/>
          <w:lang w:val="pl-PL"/>
        </w:rPr>
        <w:t xml:space="preserve">Każdy </w:t>
      </w:r>
      <w:r w:rsidRPr="00893FE2">
        <w:rPr>
          <w:rStyle w:val="tekstdokbold"/>
          <w:rFonts w:ascii="Arial" w:hAnsi="Arial" w:cs="Arial"/>
          <w:b/>
          <w:bCs/>
          <w:color w:val="000000" w:themeColor="text1"/>
          <w:sz w:val="22"/>
          <w:szCs w:val="22"/>
        </w:rPr>
        <w:t>Wykonawca</w:t>
      </w:r>
      <w:r w:rsidRPr="00C837CF">
        <w:rPr>
          <w:rStyle w:val="tekstdokbold"/>
          <w:rFonts w:ascii="Arial" w:hAnsi="Arial" w:cs="Arial"/>
          <w:b/>
          <w:bCs/>
          <w:color w:val="000000" w:themeColor="text1"/>
          <w:sz w:val="22"/>
          <w:szCs w:val="22"/>
        </w:rPr>
        <w:t>,</w:t>
      </w:r>
      <w:r>
        <w:rPr>
          <w:rStyle w:val="tekstdokbold"/>
          <w:rFonts w:ascii="Arial" w:hAnsi="Arial" w:cs="Arial"/>
          <w:b/>
          <w:bCs/>
          <w:color w:val="000000" w:themeColor="text1"/>
          <w:sz w:val="22"/>
          <w:szCs w:val="22"/>
          <w:lang w:val="pl-PL"/>
        </w:rPr>
        <w:t xml:space="preserve"> który złożył ofertę</w:t>
      </w:r>
      <w:r w:rsidRPr="00C837CF">
        <w:rPr>
          <w:rStyle w:val="tekstdokbold"/>
          <w:rFonts w:ascii="Arial" w:hAnsi="Arial" w:cs="Arial"/>
          <w:b/>
          <w:bCs/>
          <w:color w:val="000000" w:themeColor="text1"/>
          <w:sz w:val="22"/>
          <w:szCs w:val="22"/>
        </w:rPr>
        <w:t xml:space="preserve"> w terminie 3 dni od zamieszczenia na st</w:t>
      </w:r>
      <w:r>
        <w:rPr>
          <w:rStyle w:val="tekstdokbold"/>
          <w:rFonts w:ascii="Arial" w:hAnsi="Arial" w:cs="Arial"/>
          <w:b/>
          <w:bCs/>
          <w:color w:val="000000" w:themeColor="text1"/>
          <w:sz w:val="22"/>
          <w:szCs w:val="22"/>
        </w:rPr>
        <w:t xml:space="preserve">ronie internetowej informacji z </w:t>
      </w:r>
      <w:r w:rsidRPr="00C837CF">
        <w:rPr>
          <w:rStyle w:val="tekstdokbold"/>
          <w:rFonts w:ascii="Arial" w:hAnsi="Arial" w:cs="Arial"/>
          <w:b/>
          <w:bCs/>
          <w:color w:val="000000" w:themeColor="text1"/>
          <w:sz w:val="22"/>
          <w:szCs w:val="22"/>
        </w:rPr>
        <w:t>otwarcia ofert</w:t>
      </w:r>
      <w:r w:rsidRPr="00420002">
        <w:rPr>
          <w:rStyle w:val="tekstdokbold"/>
          <w:rFonts w:ascii="Arial" w:hAnsi="Arial" w:cs="Arial"/>
          <w:bCs/>
          <w:color w:val="000000" w:themeColor="text1"/>
          <w:sz w:val="22"/>
          <w:szCs w:val="22"/>
        </w:rPr>
        <w:t xml:space="preserve">, o której mowa w art. 86 ust. </w:t>
      </w:r>
      <w:r>
        <w:rPr>
          <w:rStyle w:val="tekstdokbold"/>
          <w:rFonts w:ascii="Arial" w:hAnsi="Arial" w:cs="Arial"/>
          <w:bCs/>
          <w:color w:val="000000" w:themeColor="text1"/>
          <w:sz w:val="22"/>
          <w:szCs w:val="22"/>
          <w:lang w:val="pl-PL"/>
        </w:rPr>
        <w:t>5</w:t>
      </w:r>
      <w:r w:rsidRPr="00420002">
        <w:rPr>
          <w:rStyle w:val="tekstdokbold"/>
          <w:rFonts w:ascii="Arial" w:hAnsi="Arial" w:cs="Arial"/>
          <w:bCs/>
          <w:color w:val="000000" w:themeColor="text1"/>
          <w:sz w:val="22"/>
          <w:szCs w:val="22"/>
        </w:rPr>
        <w:t xml:space="preserve"> </w:t>
      </w:r>
      <w:proofErr w:type="spellStart"/>
      <w:r w:rsidRPr="00420002">
        <w:rPr>
          <w:rStyle w:val="tekstdokbold"/>
          <w:rFonts w:ascii="Arial" w:hAnsi="Arial" w:cs="Arial"/>
          <w:bCs/>
          <w:color w:val="000000" w:themeColor="text1"/>
          <w:sz w:val="22"/>
          <w:szCs w:val="22"/>
        </w:rPr>
        <w:t>Pzp</w:t>
      </w:r>
      <w:proofErr w:type="spellEnd"/>
      <w:r w:rsidRPr="00420002">
        <w:rPr>
          <w:rStyle w:val="tekstdokbold"/>
          <w:rFonts w:ascii="Arial" w:hAnsi="Arial" w:cs="Arial"/>
          <w:bCs/>
          <w:color w:val="000000" w:themeColor="text1"/>
          <w:sz w:val="22"/>
          <w:szCs w:val="22"/>
        </w:rPr>
        <w:t xml:space="preserve">, przekazuje </w:t>
      </w:r>
      <w:r w:rsidR="00225322" w:rsidRPr="00420002">
        <w:rPr>
          <w:rStyle w:val="tekstdokbold"/>
          <w:rFonts w:ascii="Arial" w:hAnsi="Arial" w:cs="Arial"/>
          <w:bCs/>
          <w:color w:val="000000" w:themeColor="text1"/>
          <w:sz w:val="22"/>
          <w:szCs w:val="22"/>
        </w:rPr>
        <w:t>zamawiającemu</w:t>
      </w:r>
      <w:r w:rsidRPr="00420002">
        <w:rPr>
          <w:rStyle w:val="tekstdokbold"/>
          <w:rFonts w:ascii="Arial" w:hAnsi="Arial" w:cs="Arial"/>
          <w:bCs/>
          <w:color w:val="000000" w:themeColor="text1"/>
          <w:sz w:val="22"/>
          <w:szCs w:val="22"/>
        </w:rPr>
        <w:t xml:space="preserve"> oświadczenie o przynależności lub braku przynależności </w:t>
      </w:r>
      <w:r>
        <w:rPr>
          <w:rStyle w:val="tekstdokbold"/>
          <w:rFonts w:ascii="Arial" w:hAnsi="Arial" w:cs="Arial"/>
          <w:bCs/>
          <w:color w:val="000000" w:themeColor="text1"/>
          <w:sz w:val="22"/>
          <w:szCs w:val="22"/>
        </w:rPr>
        <w:t>do tej samej grupy kapitałowej,</w:t>
      </w:r>
      <w:r>
        <w:rPr>
          <w:rStyle w:val="tekstdokbold"/>
          <w:rFonts w:ascii="Arial" w:hAnsi="Arial" w:cs="Arial"/>
          <w:bCs/>
          <w:color w:val="000000" w:themeColor="text1"/>
          <w:sz w:val="22"/>
          <w:szCs w:val="22"/>
          <w:lang w:val="pl-PL"/>
        </w:rPr>
        <w:t xml:space="preserve"> </w:t>
      </w:r>
      <w:r w:rsidRPr="00420002">
        <w:rPr>
          <w:rStyle w:val="tekstdokbold"/>
          <w:rFonts w:ascii="Arial" w:hAnsi="Arial" w:cs="Arial"/>
          <w:bCs/>
          <w:color w:val="000000" w:themeColor="text1"/>
          <w:sz w:val="22"/>
          <w:szCs w:val="22"/>
        </w:rPr>
        <w:t xml:space="preserve">o której mowa w art. 24 ust. 1 pkt 23 </w:t>
      </w:r>
      <w:proofErr w:type="spellStart"/>
      <w:r w:rsidRPr="00420002">
        <w:rPr>
          <w:rStyle w:val="tekstdokbold"/>
          <w:rFonts w:ascii="Arial" w:hAnsi="Arial" w:cs="Arial"/>
          <w:bCs/>
          <w:color w:val="000000" w:themeColor="text1"/>
          <w:sz w:val="22"/>
          <w:szCs w:val="22"/>
        </w:rPr>
        <w:t>Pzp</w:t>
      </w:r>
      <w:proofErr w:type="spellEnd"/>
      <w:r w:rsidRPr="00420002">
        <w:rPr>
          <w:rStyle w:val="tekstdokbold"/>
          <w:rFonts w:ascii="Arial" w:hAnsi="Arial" w:cs="Arial"/>
          <w:bCs/>
          <w:color w:val="000000" w:themeColor="text1"/>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 w postępowaniu o udzielenie zamówienia. </w:t>
      </w:r>
    </w:p>
    <w:p w14:paraId="59F98436" w14:textId="77777777" w:rsidR="005D19E6" w:rsidRPr="00D11B4C" w:rsidRDefault="005D19E6" w:rsidP="005D19E6">
      <w:pPr>
        <w:pStyle w:val="Tekstpodstawowy"/>
        <w:numPr>
          <w:ilvl w:val="1"/>
          <w:numId w:val="16"/>
        </w:numPr>
        <w:jc w:val="both"/>
        <w:rPr>
          <w:rFonts w:ascii="Arial" w:hAnsi="Arial" w:cs="Arial"/>
          <w:b w:val="0"/>
          <w:color w:val="000000" w:themeColor="text1"/>
          <w:sz w:val="22"/>
          <w:szCs w:val="22"/>
          <w:lang w:val="pl-PL"/>
        </w:rPr>
      </w:pPr>
      <w:r w:rsidRPr="00D11B4C">
        <w:rPr>
          <w:rFonts w:ascii="Arial" w:hAnsi="Arial" w:cs="Arial"/>
          <w:b w:val="0"/>
          <w:color w:val="000000" w:themeColor="text1"/>
          <w:sz w:val="22"/>
          <w:szCs w:val="22"/>
        </w:rPr>
        <w:t>Wykonawcy wspólnie ubiegający się o zamówienie</w:t>
      </w:r>
      <w:r>
        <w:rPr>
          <w:rFonts w:ascii="Arial" w:hAnsi="Arial" w:cs="Arial"/>
          <w:b w:val="0"/>
          <w:color w:val="000000" w:themeColor="text1"/>
          <w:sz w:val="22"/>
          <w:szCs w:val="22"/>
          <w:lang w:val="pl-PL"/>
        </w:rPr>
        <w:t>:</w:t>
      </w:r>
      <w:r w:rsidRPr="00D11B4C">
        <w:rPr>
          <w:rFonts w:ascii="Arial" w:hAnsi="Arial" w:cs="Arial"/>
          <w:b w:val="0"/>
          <w:color w:val="000000" w:themeColor="text1"/>
          <w:sz w:val="22"/>
          <w:szCs w:val="22"/>
          <w:u w:val="single"/>
        </w:rPr>
        <w:t xml:space="preserve"> </w:t>
      </w:r>
    </w:p>
    <w:p w14:paraId="5451DEC9" w14:textId="77777777" w:rsidR="005D19E6" w:rsidRPr="00D11B4C" w:rsidRDefault="005D19E6" w:rsidP="005D19E6">
      <w:pPr>
        <w:pStyle w:val="Znak"/>
        <w:ind w:left="993" w:hanging="284"/>
        <w:jc w:val="both"/>
        <w:rPr>
          <w:rFonts w:ascii="Arial" w:hAnsi="Arial" w:cs="Arial"/>
          <w:color w:val="000000" w:themeColor="text1"/>
          <w:sz w:val="22"/>
          <w:szCs w:val="22"/>
        </w:rPr>
      </w:pPr>
      <w:r>
        <w:rPr>
          <w:rFonts w:ascii="Arial" w:hAnsi="Arial" w:cs="Arial"/>
          <w:color w:val="000000" w:themeColor="text1"/>
          <w:sz w:val="22"/>
          <w:szCs w:val="22"/>
        </w:rPr>
        <w:t xml:space="preserve">1) </w:t>
      </w:r>
      <w:r w:rsidRPr="00D11B4C">
        <w:rPr>
          <w:rFonts w:ascii="Arial" w:hAnsi="Arial" w:cs="Arial"/>
          <w:color w:val="000000" w:themeColor="text1"/>
          <w:sz w:val="22"/>
          <w:szCs w:val="22"/>
        </w:rPr>
        <w:t>Wykonawcy wspólnie ubiegający się o udzielenie zamówienia są zobowiązani</w:t>
      </w:r>
      <w:r w:rsidRPr="00D11B4C">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14:paraId="63DCB6AF" w14:textId="77777777" w:rsidR="005D19E6" w:rsidRPr="00D11B4C" w:rsidRDefault="005D19E6" w:rsidP="005D19E6">
      <w:pPr>
        <w:pStyle w:val="Znak"/>
        <w:ind w:left="993" w:hanging="284"/>
        <w:jc w:val="both"/>
        <w:rPr>
          <w:rFonts w:ascii="Arial" w:hAnsi="Arial" w:cs="Arial"/>
          <w:color w:val="000000" w:themeColor="text1"/>
          <w:sz w:val="22"/>
          <w:szCs w:val="22"/>
        </w:rPr>
      </w:pPr>
      <w:r w:rsidRPr="00D11B4C">
        <w:rPr>
          <w:rFonts w:ascii="Arial" w:hAnsi="Arial" w:cs="Arial"/>
          <w:color w:val="000000" w:themeColor="text1"/>
          <w:sz w:val="22"/>
          <w:szCs w:val="22"/>
        </w:rPr>
        <w:t xml:space="preserve">2)  W przypadku wspólnego ubiegania się o zamówienie przez wykonawców, odpowiednie oświadczenia składa każdy z wykonawców wspólnie ubiegających się o zamówienie. Dokumenty te potwierdzają spełnianie warunków udziału w postępowaniu i brak podstaw wykluczenia w zakresie, w którym każdy z wykonawców wykazuje spełnianie warunków udziału w postępowaniu i brak podstaw wykluczenia. </w:t>
      </w:r>
    </w:p>
    <w:p w14:paraId="25594678" w14:textId="77777777" w:rsidR="005D19E6" w:rsidRDefault="005D19E6" w:rsidP="005D19E6">
      <w:pPr>
        <w:pStyle w:val="Znak"/>
        <w:ind w:left="993" w:hanging="284"/>
        <w:jc w:val="both"/>
        <w:rPr>
          <w:rFonts w:ascii="Arial" w:hAnsi="Arial" w:cs="Arial"/>
          <w:color w:val="000000" w:themeColor="text1"/>
          <w:sz w:val="22"/>
          <w:szCs w:val="22"/>
        </w:rPr>
      </w:pPr>
      <w:r w:rsidRPr="00D11B4C">
        <w:rPr>
          <w:rFonts w:ascii="Arial" w:hAnsi="Arial" w:cs="Arial"/>
          <w:color w:val="000000" w:themeColor="text1"/>
          <w:sz w:val="22"/>
          <w:szCs w:val="22"/>
        </w:rPr>
        <w:t>3) W przypadku wyboru oferty wykonawców wspólnie ubiegających się o zamówienie jako najkorzystniejszej, zamawiający będzie żądał przed zawarciem umowy w sprawie zamówienia publicznego, umowy regulującej współpracę tych wykonawców.</w:t>
      </w:r>
    </w:p>
    <w:p w14:paraId="73A53057" w14:textId="77777777" w:rsidR="005D19E6" w:rsidRDefault="005D19E6" w:rsidP="005D19E6">
      <w:pPr>
        <w:pStyle w:val="Znak"/>
        <w:numPr>
          <w:ilvl w:val="1"/>
          <w:numId w:val="16"/>
        </w:numPr>
        <w:ind w:left="426" w:hanging="426"/>
        <w:jc w:val="both"/>
        <w:rPr>
          <w:rFonts w:ascii="Arial" w:hAnsi="Arial" w:cs="Arial"/>
          <w:color w:val="000000" w:themeColor="text1"/>
          <w:sz w:val="22"/>
          <w:szCs w:val="22"/>
        </w:rPr>
      </w:pPr>
      <w:r w:rsidRPr="00D11B4C">
        <w:rPr>
          <w:rFonts w:ascii="Arial" w:hAnsi="Arial" w:cs="Arial"/>
          <w:color w:val="000000" w:themeColor="text1"/>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t>
      </w:r>
      <w:r>
        <w:rPr>
          <w:rFonts w:ascii="Arial" w:hAnsi="Arial" w:cs="Arial"/>
          <w:color w:val="000000" w:themeColor="text1"/>
          <w:sz w:val="22"/>
          <w:szCs w:val="22"/>
        </w:rPr>
        <w:t xml:space="preserve">warunki udziału w postępowaniu, </w:t>
      </w:r>
      <w:r w:rsidRPr="00D11B4C">
        <w:rPr>
          <w:rFonts w:ascii="Arial" w:hAnsi="Arial" w:cs="Arial"/>
          <w:color w:val="000000" w:themeColor="text1"/>
          <w:sz w:val="22"/>
          <w:szCs w:val="22"/>
        </w:rPr>
        <w:t>a jeżeli zachodzą uzasadnione podstawy do uznania, że złożone uprzednio oświadczenia lub dokumenty nie są już aktualne, do złożenia aktualnych oświadczeń lub dokumentów.</w:t>
      </w:r>
    </w:p>
    <w:p w14:paraId="4C830909" w14:textId="77777777" w:rsidR="005D19E6" w:rsidRPr="00CD5FE9" w:rsidRDefault="005D19E6" w:rsidP="005D19E6">
      <w:pPr>
        <w:pStyle w:val="Znak"/>
        <w:numPr>
          <w:ilvl w:val="1"/>
          <w:numId w:val="16"/>
        </w:numPr>
        <w:tabs>
          <w:tab w:val="left" w:pos="426"/>
        </w:tabs>
        <w:jc w:val="both"/>
        <w:rPr>
          <w:rFonts w:ascii="Arial" w:hAnsi="Arial" w:cs="Arial"/>
          <w:color w:val="000000" w:themeColor="text1"/>
          <w:sz w:val="22"/>
          <w:szCs w:val="22"/>
        </w:rPr>
      </w:pPr>
      <w:r w:rsidRPr="00CD5FE9">
        <w:rPr>
          <w:rFonts w:ascii="Arial" w:hAnsi="Arial" w:cs="Arial"/>
          <w:color w:val="000000" w:themeColor="text1"/>
          <w:sz w:val="22"/>
          <w:szCs w:val="22"/>
        </w:rPr>
        <w:t xml:space="preserve">Jeżeli wykonawca nie złożył oświadczenia, o którym mowa w art. 25a ust. 1 </w:t>
      </w:r>
      <w:proofErr w:type="spellStart"/>
      <w:r w:rsidRPr="00CD5FE9">
        <w:rPr>
          <w:rFonts w:ascii="Arial" w:hAnsi="Arial" w:cs="Arial"/>
          <w:color w:val="000000" w:themeColor="text1"/>
          <w:sz w:val="22"/>
          <w:szCs w:val="22"/>
        </w:rPr>
        <w:t>Pzp</w:t>
      </w:r>
      <w:proofErr w:type="spellEnd"/>
      <w:r w:rsidRPr="00CD5FE9">
        <w:rPr>
          <w:rFonts w:ascii="Arial" w:hAnsi="Arial" w:cs="Arial"/>
          <w:color w:val="000000" w:themeColor="text1"/>
          <w:sz w:val="22"/>
          <w:szCs w:val="22"/>
        </w:rPr>
        <w:t xml:space="preserve">, oświadczeń lub dokumentów potwierdzających okoliczności, o których mowa w art. 25 ust. 1 </w:t>
      </w:r>
      <w:proofErr w:type="spellStart"/>
      <w:r w:rsidRPr="00CD5FE9">
        <w:rPr>
          <w:rFonts w:ascii="Arial" w:hAnsi="Arial" w:cs="Arial"/>
          <w:color w:val="000000" w:themeColor="text1"/>
          <w:sz w:val="22"/>
          <w:szCs w:val="22"/>
        </w:rPr>
        <w:t>Pzp</w:t>
      </w:r>
      <w:proofErr w:type="spellEnd"/>
      <w:r w:rsidRPr="00CD5FE9">
        <w:rPr>
          <w:rFonts w:ascii="Arial" w:hAnsi="Arial" w:cs="Arial"/>
          <w:color w:val="000000" w:themeColor="text1"/>
          <w:sz w:val="22"/>
          <w:szCs w:val="22"/>
        </w:rPr>
        <w:t>,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4214BF8D" w14:textId="77777777" w:rsidR="005D19E6" w:rsidRDefault="005D19E6" w:rsidP="005D19E6">
      <w:pPr>
        <w:pStyle w:val="Znak"/>
        <w:numPr>
          <w:ilvl w:val="1"/>
          <w:numId w:val="16"/>
        </w:numPr>
        <w:tabs>
          <w:tab w:val="left" w:pos="426"/>
        </w:tabs>
        <w:jc w:val="both"/>
        <w:rPr>
          <w:rFonts w:ascii="Arial" w:hAnsi="Arial" w:cs="Arial"/>
          <w:color w:val="000000" w:themeColor="text1"/>
          <w:sz w:val="22"/>
          <w:szCs w:val="22"/>
        </w:rPr>
      </w:pPr>
      <w:r w:rsidRPr="00D11B4C">
        <w:rPr>
          <w:rFonts w:ascii="Arial" w:hAnsi="Arial" w:cs="Arial"/>
          <w:color w:val="000000" w:themeColor="text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17FD705" w14:textId="77777777" w:rsidR="00E503C7" w:rsidRPr="00D11B4C" w:rsidRDefault="00E503C7" w:rsidP="00E503C7">
      <w:pPr>
        <w:pStyle w:val="Znak"/>
        <w:numPr>
          <w:ilvl w:val="1"/>
          <w:numId w:val="16"/>
        </w:numPr>
        <w:tabs>
          <w:tab w:val="left" w:pos="567"/>
        </w:tabs>
        <w:jc w:val="both"/>
        <w:rPr>
          <w:rFonts w:ascii="Arial" w:hAnsi="Arial" w:cs="Arial"/>
          <w:color w:val="000000" w:themeColor="text1"/>
          <w:sz w:val="22"/>
          <w:szCs w:val="22"/>
        </w:rPr>
      </w:pPr>
      <w:r w:rsidRPr="00D11B4C">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w:t>
      </w:r>
    </w:p>
    <w:p w14:paraId="7B9FB9D3" w14:textId="77777777" w:rsidR="00E503C7" w:rsidRDefault="00E503C7" w:rsidP="00E503C7">
      <w:pPr>
        <w:pStyle w:val="Znak"/>
        <w:numPr>
          <w:ilvl w:val="1"/>
          <w:numId w:val="16"/>
        </w:numPr>
        <w:tabs>
          <w:tab w:val="left" w:pos="567"/>
        </w:tabs>
        <w:jc w:val="both"/>
        <w:rPr>
          <w:rFonts w:ascii="Arial" w:hAnsi="Arial" w:cs="Arial"/>
          <w:color w:val="000000" w:themeColor="text1"/>
          <w:sz w:val="22"/>
          <w:szCs w:val="22"/>
        </w:rPr>
      </w:pPr>
      <w:r w:rsidRPr="00D11B4C">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xml:space="preserve">, jeżeli zamawiający posiada oświadczenia lub dokumenty dotyczące tego wykonawcy lub może je uzyskać za pomocą bezpłatnych i ogólnodostępnych baz danych, w szczególności rejestrów publicznych </w:t>
      </w:r>
      <w:r>
        <w:rPr>
          <w:rFonts w:ascii="Arial" w:hAnsi="Arial" w:cs="Arial"/>
          <w:color w:val="000000" w:themeColor="text1"/>
          <w:sz w:val="22"/>
          <w:szCs w:val="22"/>
        </w:rPr>
        <w:t xml:space="preserve">                              </w:t>
      </w:r>
      <w:r w:rsidRPr="00D11B4C">
        <w:rPr>
          <w:rFonts w:ascii="Arial" w:hAnsi="Arial" w:cs="Arial"/>
          <w:color w:val="000000" w:themeColor="text1"/>
          <w:sz w:val="22"/>
          <w:szCs w:val="22"/>
        </w:rPr>
        <w:t>w rozumieniu ustawy z dnia 17 lutego 2005 r. o informatyzacji działalności podmiotów realizujących zadania publiczne (Dz. U. z 2014 r. poz. 1114).</w:t>
      </w:r>
    </w:p>
    <w:p w14:paraId="3C4B4703" w14:textId="77777777" w:rsidR="00E503C7" w:rsidRPr="00D11B4C" w:rsidRDefault="00E503C7" w:rsidP="00E503C7">
      <w:pPr>
        <w:pStyle w:val="Znak"/>
        <w:numPr>
          <w:ilvl w:val="1"/>
          <w:numId w:val="16"/>
        </w:numPr>
        <w:tabs>
          <w:tab w:val="left" w:pos="567"/>
        </w:tabs>
        <w:jc w:val="both"/>
        <w:rPr>
          <w:rFonts w:ascii="Arial" w:hAnsi="Arial" w:cs="Arial"/>
          <w:color w:val="000000" w:themeColor="text1"/>
          <w:sz w:val="22"/>
          <w:szCs w:val="22"/>
        </w:rPr>
      </w:pPr>
      <w:r w:rsidRPr="00D11B4C">
        <w:rPr>
          <w:rFonts w:ascii="Arial" w:hAnsi="Arial" w:cs="Arial"/>
          <w:sz w:val="22"/>
          <w:szCs w:val="22"/>
        </w:rPr>
        <w:t xml:space="preserve">W celu oceny, czy wykonawca polegając na zdolnościach lub sytuacji innych podmiotów na zasadach określonych na podstawie art. 22a </w:t>
      </w:r>
      <w:proofErr w:type="spellStart"/>
      <w:r w:rsidRPr="00D11B4C">
        <w:rPr>
          <w:rFonts w:ascii="Arial" w:hAnsi="Arial" w:cs="Arial"/>
          <w:sz w:val="22"/>
          <w:szCs w:val="22"/>
        </w:rPr>
        <w:t>Pzp</w:t>
      </w:r>
      <w:proofErr w:type="spellEnd"/>
      <w:r w:rsidRPr="00D11B4C">
        <w:rPr>
          <w:rFonts w:ascii="Arial" w:hAnsi="Arial" w:cs="Arial"/>
          <w:sz w:val="22"/>
          <w:szCs w:val="22"/>
        </w:rPr>
        <w:t xml:space="preserve"> a opisanych w niniejszej SIWZ, będzie </w:t>
      </w:r>
      <w:r w:rsidRPr="00D11B4C">
        <w:rPr>
          <w:rFonts w:ascii="Arial" w:hAnsi="Arial" w:cs="Arial"/>
          <w:sz w:val="22"/>
          <w:szCs w:val="22"/>
        </w:rPr>
        <w:lastRenderedPageBreak/>
        <w:t>dysponował niezbędnymi zasobami w stopniu umożliwiającym należyte wykonanie zamówienia publicznego oraz oceny, czy stosunek łączący wykonawcę z tymi podmiotami gwarantuje rzeczywisty dostęp do ich zasobów, zamawiający może żądać dokumentów, które określają</w:t>
      </w:r>
      <w:r>
        <w:rPr>
          <w:rFonts w:ascii="Arial" w:hAnsi="Arial" w:cs="Arial"/>
          <w:sz w:val="22"/>
          <w:szCs w:val="22"/>
        </w:rPr>
        <w:t xml:space="preserve"> </w:t>
      </w:r>
      <w:r w:rsidRPr="00D11B4C">
        <w:rPr>
          <w:rFonts w:ascii="Arial" w:hAnsi="Arial" w:cs="Arial"/>
          <w:sz w:val="22"/>
          <w:szCs w:val="22"/>
        </w:rPr>
        <w:t>w szczególności:</w:t>
      </w:r>
    </w:p>
    <w:p w14:paraId="2EF02412" w14:textId="77777777" w:rsidR="00E503C7" w:rsidRPr="00D11B4C" w:rsidRDefault="00E503C7" w:rsidP="00E503C7">
      <w:pPr>
        <w:autoSpaceDE w:val="0"/>
        <w:autoSpaceDN w:val="0"/>
        <w:adjustRightInd w:val="0"/>
        <w:ind w:left="709" w:hanging="283"/>
        <w:jc w:val="both"/>
        <w:rPr>
          <w:rFonts w:ascii="Arial" w:hAnsi="Arial" w:cs="Arial"/>
          <w:sz w:val="22"/>
          <w:szCs w:val="22"/>
        </w:rPr>
      </w:pPr>
      <w:r w:rsidRPr="00D11B4C">
        <w:rPr>
          <w:rFonts w:ascii="Arial" w:hAnsi="Arial" w:cs="Arial"/>
          <w:sz w:val="22"/>
          <w:szCs w:val="22"/>
        </w:rPr>
        <w:t>1) zakres dostępnych wykonawcy zasobów innego podmiotu;</w:t>
      </w:r>
    </w:p>
    <w:p w14:paraId="4DA4822E" w14:textId="77777777" w:rsidR="00E503C7" w:rsidRPr="00D11B4C" w:rsidRDefault="00E503C7" w:rsidP="00E503C7">
      <w:pPr>
        <w:autoSpaceDE w:val="0"/>
        <w:autoSpaceDN w:val="0"/>
        <w:adjustRightInd w:val="0"/>
        <w:ind w:left="709" w:hanging="283"/>
        <w:contextualSpacing/>
        <w:jc w:val="both"/>
        <w:rPr>
          <w:rFonts w:ascii="Arial" w:hAnsi="Arial" w:cs="Arial"/>
          <w:sz w:val="22"/>
          <w:szCs w:val="22"/>
        </w:rPr>
      </w:pPr>
      <w:r w:rsidRPr="00D11B4C">
        <w:rPr>
          <w:rFonts w:ascii="Arial" w:hAnsi="Arial" w:cs="Arial"/>
          <w:sz w:val="22"/>
          <w:szCs w:val="22"/>
        </w:rPr>
        <w:t>2) sposób wykorzystania zasobów innego podmiotu, przez wykonawcę, przy wykonywaniu zamówienia publicznego;</w:t>
      </w:r>
    </w:p>
    <w:p w14:paraId="3B230F07" w14:textId="77777777" w:rsidR="00E503C7" w:rsidRPr="00D11B4C" w:rsidRDefault="00E503C7" w:rsidP="00E503C7">
      <w:pPr>
        <w:suppressAutoHyphens/>
        <w:ind w:left="709" w:hanging="283"/>
        <w:contextualSpacing/>
        <w:jc w:val="both"/>
        <w:rPr>
          <w:rFonts w:ascii="Arial" w:hAnsi="Arial" w:cs="Arial"/>
          <w:sz w:val="22"/>
          <w:szCs w:val="22"/>
        </w:rPr>
      </w:pPr>
      <w:r w:rsidRPr="00D11B4C">
        <w:rPr>
          <w:rFonts w:ascii="Arial" w:hAnsi="Arial" w:cs="Arial"/>
          <w:sz w:val="22"/>
          <w:szCs w:val="22"/>
        </w:rPr>
        <w:t>3) zakres i okres udziału innego podmiotu przy wykonywaniu zamówienia publicznego;</w:t>
      </w:r>
    </w:p>
    <w:p w14:paraId="4B046419" w14:textId="77777777" w:rsidR="00E503C7" w:rsidRDefault="00E503C7" w:rsidP="00E503C7">
      <w:pPr>
        <w:suppressAutoHyphens/>
        <w:ind w:left="709" w:hanging="283"/>
        <w:contextualSpacing/>
        <w:jc w:val="both"/>
        <w:rPr>
          <w:rFonts w:ascii="Arial" w:hAnsi="Arial" w:cs="Arial"/>
          <w:sz w:val="22"/>
          <w:szCs w:val="22"/>
        </w:rPr>
      </w:pPr>
      <w:r w:rsidRPr="00D11B4C">
        <w:rPr>
          <w:rFonts w:ascii="Arial" w:hAnsi="Arial" w:cs="Arial"/>
          <w:sz w:val="22"/>
          <w:szCs w:val="22"/>
        </w:rPr>
        <w:t>4)  czy podmiot, na zdolnościach którego wykonawca polega w odniesieniu do warunków udziału w postępowaniu dotyczących wykształcenia, kwalifikacji zawodowych lub doświadczenia, zrealizuje roboty budowlane lub usługi, których wskazane zdolności dotyczą.</w:t>
      </w:r>
    </w:p>
    <w:p w14:paraId="79DC7059" w14:textId="77777777" w:rsidR="00E503C7" w:rsidRDefault="00E503C7" w:rsidP="00E503C7">
      <w:pPr>
        <w:pStyle w:val="Akapitzlist"/>
        <w:numPr>
          <w:ilvl w:val="1"/>
          <w:numId w:val="16"/>
        </w:numPr>
        <w:autoSpaceDE w:val="0"/>
        <w:autoSpaceDN w:val="0"/>
        <w:adjustRightInd w:val="0"/>
        <w:spacing w:after="0" w:line="240" w:lineRule="auto"/>
        <w:contextualSpacing/>
        <w:jc w:val="both"/>
        <w:rPr>
          <w:rFonts w:ascii="Arial" w:hAnsi="Arial" w:cs="Arial"/>
        </w:rPr>
      </w:pPr>
      <w:r w:rsidRPr="00D11B4C">
        <w:rPr>
          <w:rFonts w:ascii="Arial" w:hAnsi="Arial" w:cs="Arial"/>
        </w:rPr>
        <w:t xml:space="preserve">Oświadczenia, o których mowa w </w:t>
      </w:r>
      <w:r>
        <w:rPr>
          <w:rFonts w:ascii="Arial" w:hAnsi="Arial" w:cs="Arial"/>
        </w:rPr>
        <w:t xml:space="preserve">SIWZ </w:t>
      </w:r>
      <w:r w:rsidRPr="00D11B4C">
        <w:rPr>
          <w:rFonts w:ascii="Arial" w:hAnsi="Arial" w:cs="Arial"/>
        </w:rPr>
        <w:t xml:space="preserve">r dotyczące </w:t>
      </w:r>
      <w:r>
        <w:rPr>
          <w:rFonts w:ascii="Arial" w:hAnsi="Arial" w:cs="Arial"/>
        </w:rPr>
        <w:t>W</w:t>
      </w:r>
      <w:r w:rsidRPr="00D11B4C">
        <w:rPr>
          <w:rFonts w:ascii="Arial" w:hAnsi="Arial" w:cs="Arial"/>
        </w:rPr>
        <w:t>ykonawcy i innych podmiotów, na których</w:t>
      </w:r>
      <w:r>
        <w:rPr>
          <w:rFonts w:ascii="Arial" w:hAnsi="Arial" w:cs="Arial"/>
        </w:rPr>
        <w:t xml:space="preserve"> </w:t>
      </w:r>
      <w:r w:rsidRPr="00D11B4C">
        <w:rPr>
          <w:rFonts w:ascii="Arial" w:hAnsi="Arial" w:cs="Arial"/>
        </w:rPr>
        <w:t>zdolnościach lub sytuacji polega wykonawca na zasada</w:t>
      </w:r>
      <w:r>
        <w:rPr>
          <w:rFonts w:ascii="Arial" w:hAnsi="Arial" w:cs="Arial"/>
        </w:rPr>
        <w:t xml:space="preserve">ch określonych w art. 22a </w:t>
      </w:r>
      <w:proofErr w:type="spellStart"/>
      <w:r>
        <w:rPr>
          <w:rFonts w:ascii="Arial" w:hAnsi="Arial" w:cs="Arial"/>
        </w:rPr>
        <w:t>Pzp</w:t>
      </w:r>
      <w:proofErr w:type="spellEnd"/>
      <w:r w:rsidRPr="00D11B4C">
        <w:rPr>
          <w:rFonts w:ascii="Arial" w:hAnsi="Arial" w:cs="Arial"/>
        </w:rPr>
        <w:t xml:space="preserve"> oraz dotyczące podwykonawców,</w:t>
      </w:r>
      <w:r>
        <w:rPr>
          <w:rFonts w:ascii="Arial" w:hAnsi="Arial" w:cs="Arial"/>
        </w:rPr>
        <w:t xml:space="preserve"> </w:t>
      </w:r>
      <w:r w:rsidRPr="00D11B4C">
        <w:rPr>
          <w:rFonts w:ascii="Arial" w:hAnsi="Arial" w:cs="Arial"/>
        </w:rPr>
        <w:t>składane są w oryginale. Dokumenty, o których mowa w</w:t>
      </w:r>
      <w:r>
        <w:rPr>
          <w:rFonts w:ascii="Arial" w:hAnsi="Arial" w:cs="Arial"/>
        </w:rPr>
        <w:t xml:space="preserve"> SIWZ</w:t>
      </w:r>
      <w:r w:rsidRPr="00D11B4C">
        <w:rPr>
          <w:rFonts w:ascii="Arial" w:hAnsi="Arial" w:cs="Arial"/>
        </w:rPr>
        <w:t>, inne niż oświa</w:t>
      </w:r>
      <w:r>
        <w:rPr>
          <w:rFonts w:ascii="Arial" w:hAnsi="Arial" w:cs="Arial"/>
        </w:rPr>
        <w:t>dczenia, o których mowa w zdaniu pierwszym</w:t>
      </w:r>
      <w:r w:rsidRPr="00D11B4C">
        <w:rPr>
          <w:rFonts w:ascii="Arial" w:hAnsi="Arial" w:cs="Arial"/>
        </w:rPr>
        <w:t>, składane są</w:t>
      </w:r>
      <w:r>
        <w:rPr>
          <w:rFonts w:ascii="Arial" w:hAnsi="Arial" w:cs="Arial"/>
        </w:rPr>
        <w:t xml:space="preserve"> </w:t>
      </w:r>
      <w:r w:rsidRPr="00D11B4C">
        <w:rPr>
          <w:rFonts w:ascii="Arial" w:hAnsi="Arial" w:cs="Arial"/>
        </w:rPr>
        <w:t>w oryginale lub kopii poświadczonej za zgodność z oryginałem.</w:t>
      </w:r>
    </w:p>
    <w:p w14:paraId="473B0025" w14:textId="77777777" w:rsidR="00E503C7" w:rsidRDefault="00E503C7" w:rsidP="00E503C7">
      <w:pPr>
        <w:pStyle w:val="Akapitzlist"/>
        <w:numPr>
          <w:ilvl w:val="1"/>
          <w:numId w:val="16"/>
        </w:numPr>
        <w:autoSpaceDE w:val="0"/>
        <w:autoSpaceDN w:val="0"/>
        <w:adjustRightInd w:val="0"/>
        <w:spacing w:after="0" w:line="240" w:lineRule="auto"/>
        <w:contextualSpacing/>
        <w:jc w:val="both"/>
        <w:rPr>
          <w:rFonts w:ascii="Arial" w:hAnsi="Arial" w:cs="Arial"/>
        </w:rPr>
      </w:pPr>
      <w:r w:rsidRPr="00D11B4C">
        <w:rPr>
          <w:rFonts w:ascii="Arial" w:hAnsi="Arial" w:cs="Arial"/>
        </w:rPr>
        <w:t>Poświadczenia za zgodność z oryginałem dokonuje odpowiednio wykonawca, podmiot, na którego zdolnościach</w:t>
      </w:r>
      <w:r>
        <w:rPr>
          <w:rFonts w:ascii="Arial" w:hAnsi="Arial" w:cs="Arial"/>
        </w:rPr>
        <w:t xml:space="preserve"> </w:t>
      </w:r>
      <w:r w:rsidRPr="00D11B4C">
        <w:rPr>
          <w:rFonts w:ascii="Arial" w:hAnsi="Arial" w:cs="Arial"/>
        </w:rPr>
        <w:t xml:space="preserve">lub sytuacji polega wykonawca, wykonawcy wspólnie ubiegający się </w:t>
      </w:r>
      <w:r>
        <w:rPr>
          <w:rFonts w:ascii="Arial" w:hAnsi="Arial" w:cs="Arial"/>
        </w:rPr>
        <w:t xml:space="preserve">                    </w:t>
      </w:r>
      <w:r w:rsidRPr="00D11B4C">
        <w:rPr>
          <w:rFonts w:ascii="Arial" w:hAnsi="Arial" w:cs="Arial"/>
        </w:rPr>
        <w:t>o udzielenie zamówienia publicznego albo podwykonawca,</w:t>
      </w:r>
      <w:r>
        <w:rPr>
          <w:rFonts w:ascii="Arial" w:hAnsi="Arial" w:cs="Arial"/>
        </w:rPr>
        <w:t xml:space="preserve"> </w:t>
      </w:r>
      <w:r w:rsidRPr="00D11B4C">
        <w:rPr>
          <w:rFonts w:ascii="Arial" w:hAnsi="Arial" w:cs="Arial"/>
        </w:rPr>
        <w:t>w zakresie dokumentów, które każdego z nich dotyczą.</w:t>
      </w:r>
      <w:r>
        <w:rPr>
          <w:rFonts w:ascii="Arial" w:hAnsi="Arial" w:cs="Arial"/>
        </w:rPr>
        <w:t xml:space="preserve"> </w:t>
      </w:r>
      <w:r w:rsidRPr="00D11B4C">
        <w:rPr>
          <w:rFonts w:ascii="Arial" w:hAnsi="Arial" w:cs="Arial"/>
        </w:rPr>
        <w:t>Poświadczenie za zgodność z oryginałem następuje w formie pisemnej lub w formie elektronicznej.</w:t>
      </w:r>
    </w:p>
    <w:p w14:paraId="6FCD4367" w14:textId="77777777" w:rsidR="00E503C7" w:rsidRDefault="00E503C7" w:rsidP="00E503C7">
      <w:pPr>
        <w:pStyle w:val="Akapitzlist"/>
        <w:numPr>
          <w:ilvl w:val="1"/>
          <w:numId w:val="16"/>
        </w:numPr>
        <w:autoSpaceDE w:val="0"/>
        <w:autoSpaceDN w:val="0"/>
        <w:adjustRightInd w:val="0"/>
        <w:spacing w:after="0" w:line="240" w:lineRule="auto"/>
        <w:contextualSpacing/>
        <w:jc w:val="both"/>
        <w:rPr>
          <w:rFonts w:ascii="Arial" w:hAnsi="Arial" w:cs="Arial"/>
        </w:rPr>
      </w:pPr>
      <w:r w:rsidRPr="00D11B4C">
        <w:rPr>
          <w:rFonts w:ascii="Arial" w:hAnsi="Arial" w:cs="Arial"/>
        </w:rPr>
        <w:t>Zamawiający może żądać przedstawienia oryginału lub notarialnie poświadczonej kopii dokumentów,</w:t>
      </w:r>
      <w:r>
        <w:rPr>
          <w:rFonts w:ascii="Arial" w:hAnsi="Arial" w:cs="Arial"/>
        </w:rPr>
        <w:t xml:space="preserve"> o których mowa w SIWZ</w:t>
      </w:r>
      <w:r w:rsidRPr="00D11B4C">
        <w:rPr>
          <w:rFonts w:ascii="Arial" w:hAnsi="Arial" w:cs="Arial"/>
        </w:rPr>
        <w:t>, innych niż oświadczenia, wyłącznie wtedy, gdy złożona kopia dokumentu jest nieczytelna</w:t>
      </w:r>
      <w:r>
        <w:rPr>
          <w:rFonts w:ascii="Arial" w:hAnsi="Arial" w:cs="Arial"/>
        </w:rPr>
        <w:t xml:space="preserve"> </w:t>
      </w:r>
      <w:r w:rsidRPr="00D11B4C">
        <w:rPr>
          <w:rFonts w:ascii="Arial" w:hAnsi="Arial" w:cs="Arial"/>
        </w:rPr>
        <w:t>lub budzi wątpliwości co do jej prawdziwości</w:t>
      </w:r>
    </w:p>
    <w:p w14:paraId="4F405349" w14:textId="77777777" w:rsidR="00E503C7" w:rsidRDefault="00E503C7" w:rsidP="00E503C7">
      <w:pPr>
        <w:pStyle w:val="Akapitzlist"/>
        <w:numPr>
          <w:ilvl w:val="1"/>
          <w:numId w:val="16"/>
        </w:numPr>
        <w:autoSpaceDE w:val="0"/>
        <w:autoSpaceDN w:val="0"/>
        <w:adjustRightInd w:val="0"/>
        <w:spacing w:after="0" w:line="240" w:lineRule="auto"/>
        <w:contextualSpacing/>
        <w:jc w:val="both"/>
        <w:rPr>
          <w:rFonts w:ascii="Arial" w:hAnsi="Arial" w:cs="Arial"/>
        </w:rPr>
      </w:pPr>
      <w:r w:rsidRPr="00D11B4C">
        <w:rPr>
          <w:rFonts w:ascii="Arial" w:hAnsi="Arial" w:cs="Arial"/>
        </w:rPr>
        <w:t>Dokumen</w:t>
      </w:r>
      <w:r>
        <w:rPr>
          <w:rFonts w:ascii="Arial" w:hAnsi="Arial" w:cs="Arial"/>
        </w:rPr>
        <w:t>ty sporządzone w języku obcym mają być</w:t>
      </w:r>
      <w:r w:rsidRPr="00D11B4C">
        <w:rPr>
          <w:rFonts w:ascii="Arial" w:hAnsi="Arial" w:cs="Arial"/>
        </w:rPr>
        <w:t xml:space="preserve"> składane wraz z tłumaczeniem na język polski.</w:t>
      </w:r>
    </w:p>
    <w:p w14:paraId="0C6F7742" w14:textId="77777777" w:rsidR="00E503C7" w:rsidRDefault="00E503C7" w:rsidP="00E503C7">
      <w:pPr>
        <w:pStyle w:val="Akapitzlist"/>
        <w:numPr>
          <w:ilvl w:val="1"/>
          <w:numId w:val="16"/>
        </w:numPr>
        <w:autoSpaceDE w:val="0"/>
        <w:autoSpaceDN w:val="0"/>
        <w:adjustRightInd w:val="0"/>
        <w:spacing w:after="0" w:line="240" w:lineRule="auto"/>
        <w:contextualSpacing/>
        <w:jc w:val="both"/>
        <w:rPr>
          <w:rFonts w:ascii="Arial" w:hAnsi="Arial" w:cs="Arial"/>
        </w:rPr>
      </w:pPr>
      <w:r w:rsidRPr="00E503C7">
        <w:rPr>
          <w:rFonts w:ascii="Arial" w:hAnsi="Arial" w:cs="Arial"/>
        </w:rPr>
        <w:t>Zamawiający żąda by Wykonawca wskazał w ofercie część zamówienia, której wykonanie chce powierzyć podwykonawcom wraz z podaniem przez wykonawcę nazw firm podwykonawców. Jeżeli wykonawca ma zamiar zlecić wykonanie części robót podwykonawcy to musi wypełnić i załączyć do oferty załącznik nr 4 do SIWZ.</w:t>
      </w:r>
    </w:p>
    <w:p w14:paraId="2B7C8593" w14:textId="77777777" w:rsidR="00716D9D" w:rsidRPr="00FD3A76" w:rsidRDefault="00716D9D" w:rsidP="00716D9D">
      <w:pPr>
        <w:autoSpaceDE w:val="0"/>
        <w:autoSpaceDN w:val="0"/>
        <w:adjustRightInd w:val="0"/>
        <w:contextualSpacing/>
        <w:jc w:val="both"/>
        <w:rPr>
          <w:rFonts w:ascii="Arial" w:hAnsi="Arial" w:cs="Arial"/>
          <w:b/>
          <w:color w:val="000000"/>
          <w:sz w:val="22"/>
          <w:szCs w:val="22"/>
        </w:rPr>
      </w:pPr>
    </w:p>
    <w:p w14:paraId="544F5F2D" w14:textId="0FB0BA0C" w:rsidR="00803967" w:rsidRPr="001960F2" w:rsidRDefault="00803967" w:rsidP="009C768C">
      <w:pPr>
        <w:pStyle w:val="Nagwek1"/>
        <w:numPr>
          <w:ilvl w:val="0"/>
          <w:numId w:val="3"/>
        </w:numPr>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 xml:space="preserve">INFORMACJE O SPOSOBIE POROZUMIEWANIA SIĘ ZAMAWIAJĄCEGO  </w:t>
      </w:r>
      <w:r w:rsidR="0028586E">
        <w:rPr>
          <w:rFonts w:ascii="Arial" w:hAnsi="Arial" w:cs="Arial"/>
          <w:bCs/>
          <w:color w:val="000000"/>
          <w:sz w:val="22"/>
        </w:rPr>
        <w:t xml:space="preserve">                                               </w:t>
      </w:r>
      <w:r w:rsidRPr="001960F2">
        <w:rPr>
          <w:rFonts w:ascii="Arial" w:hAnsi="Arial" w:cs="Arial"/>
          <w:bCs/>
          <w:color w:val="000000"/>
          <w:sz w:val="22"/>
        </w:rPr>
        <w:t xml:space="preserve">Z WYKONAWCAMI ORAZ PRZEKAZYWANIA OŚWIADCZEŃ LUB DOKUMENTÓW, </w:t>
      </w:r>
      <w:r w:rsidR="004C7176">
        <w:rPr>
          <w:rFonts w:ascii="Arial" w:hAnsi="Arial" w:cs="Arial"/>
          <w:bCs/>
          <w:color w:val="000000"/>
          <w:sz w:val="22"/>
        </w:rPr>
        <w:t xml:space="preserve">                         </w:t>
      </w:r>
      <w:r w:rsidRPr="001960F2">
        <w:rPr>
          <w:rFonts w:ascii="Arial" w:hAnsi="Arial" w:cs="Arial"/>
          <w:bCs/>
          <w:color w:val="000000"/>
          <w:sz w:val="22"/>
        </w:rPr>
        <w:t xml:space="preserve">A TAKŻE WSKAZANIE OSÓB UPRAWNIONYCH DO POROZUMIEWANIA SIĘ  </w:t>
      </w:r>
      <w:r w:rsidR="004C7176">
        <w:rPr>
          <w:rFonts w:ascii="Arial" w:hAnsi="Arial" w:cs="Arial"/>
          <w:bCs/>
          <w:color w:val="000000"/>
          <w:sz w:val="22"/>
        </w:rPr>
        <w:t xml:space="preserve">                                    </w:t>
      </w:r>
      <w:r w:rsidRPr="001960F2">
        <w:rPr>
          <w:rFonts w:ascii="Arial" w:hAnsi="Arial" w:cs="Arial"/>
          <w:bCs/>
          <w:color w:val="000000"/>
          <w:sz w:val="22"/>
        </w:rPr>
        <w:t>Z WYKONAWCAMI</w:t>
      </w:r>
    </w:p>
    <w:p w14:paraId="0671D1C2" w14:textId="77777777" w:rsidR="004C7176" w:rsidRPr="00407E06" w:rsidRDefault="004C7176" w:rsidP="00407E06">
      <w:pPr>
        <w:jc w:val="both"/>
        <w:rPr>
          <w:rFonts w:ascii="Arial" w:hAnsi="Arial" w:cs="Arial"/>
        </w:rPr>
      </w:pPr>
    </w:p>
    <w:p w14:paraId="21454B3C" w14:textId="4E223F3C" w:rsidR="004C7176" w:rsidRDefault="004C7176" w:rsidP="009C768C">
      <w:pPr>
        <w:pStyle w:val="Akapitzlist"/>
        <w:numPr>
          <w:ilvl w:val="1"/>
          <w:numId w:val="3"/>
        </w:numPr>
        <w:spacing w:after="0" w:line="240" w:lineRule="auto"/>
        <w:jc w:val="both"/>
        <w:rPr>
          <w:rFonts w:ascii="Arial" w:hAnsi="Arial" w:cs="Arial"/>
        </w:rPr>
      </w:pPr>
      <w:r w:rsidRPr="004C7176">
        <w:rPr>
          <w:rFonts w:ascii="Arial" w:hAnsi="Arial" w:cs="Arial"/>
        </w:rPr>
        <w:t xml:space="preserve">Komunikacja między zamawiającym a wykonawcami odbywa się zgodnie z wyborem </w:t>
      </w:r>
      <w:r w:rsidR="00C62E6C">
        <w:rPr>
          <w:rFonts w:ascii="Arial" w:hAnsi="Arial" w:cs="Arial"/>
        </w:rPr>
        <w:t>Z</w:t>
      </w:r>
      <w:r w:rsidRPr="004C7176">
        <w:rPr>
          <w:rFonts w:ascii="Arial" w:hAnsi="Arial" w:cs="Arial"/>
        </w:rPr>
        <w:t>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14:paraId="5E25FF52" w14:textId="77777777" w:rsidR="0004715A" w:rsidRPr="00407E06" w:rsidRDefault="0004715A" w:rsidP="00407E06">
      <w:pPr>
        <w:jc w:val="both"/>
        <w:rPr>
          <w:rFonts w:ascii="Arial" w:hAnsi="Arial" w:cs="Arial"/>
          <w:color w:val="000000"/>
        </w:rPr>
      </w:pPr>
    </w:p>
    <w:p w14:paraId="3E5D6DAD" w14:textId="71562E51" w:rsidR="004C7176" w:rsidRPr="007E4F87" w:rsidRDefault="004C7176" w:rsidP="009C768C">
      <w:pPr>
        <w:pStyle w:val="Akapitzlist"/>
        <w:numPr>
          <w:ilvl w:val="1"/>
          <w:numId w:val="3"/>
        </w:numPr>
        <w:spacing w:after="0" w:line="240" w:lineRule="auto"/>
        <w:jc w:val="both"/>
        <w:rPr>
          <w:rFonts w:ascii="Arial" w:hAnsi="Arial" w:cs="Arial"/>
          <w:color w:val="000000"/>
        </w:rPr>
      </w:pPr>
      <w:r w:rsidRPr="004C7176">
        <w:rPr>
          <w:rFonts w:ascii="Arial" w:hAnsi="Arial" w:cs="Arial"/>
        </w:rPr>
        <w:t xml:space="preserve">Wszelkie zawiadomienia, oświadczenia, wnioski oraz informacje zamawiający oraz wykonawcy mogą przekazywać pisemnie, faksem lub drogą elektroniczną, za wyjątkiem oferty oraz oświadczeń lub </w:t>
      </w:r>
      <w:r w:rsidR="007E4F87">
        <w:rPr>
          <w:rFonts w:ascii="Arial" w:hAnsi="Arial" w:cs="Arial"/>
        </w:rPr>
        <w:t xml:space="preserve">dokumentów wymienionych w </w:t>
      </w:r>
      <w:r w:rsidR="001004F5">
        <w:rPr>
          <w:rFonts w:ascii="Arial" w:hAnsi="Arial" w:cs="Arial"/>
        </w:rPr>
        <w:t>rozdziale</w:t>
      </w:r>
      <w:r w:rsidR="007E4F87">
        <w:rPr>
          <w:rFonts w:ascii="Arial" w:hAnsi="Arial" w:cs="Arial"/>
        </w:rPr>
        <w:t xml:space="preserve"> 5 i 6</w:t>
      </w:r>
      <w:r w:rsidR="001004F5">
        <w:rPr>
          <w:rFonts w:ascii="Arial" w:hAnsi="Arial" w:cs="Arial"/>
        </w:rPr>
        <w:t xml:space="preserve"> SIWZ</w:t>
      </w:r>
      <w:r w:rsidR="007E4F87">
        <w:rPr>
          <w:rFonts w:ascii="Arial" w:hAnsi="Arial" w:cs="Arial"/>
        </w:rPr>
        <w:t xml:space="preserve"> </w:t>
      </w:r>
      <w:r w:rsidRPr="004C7176">
        <w:rPr>
          <w:rFonts w:ascii="Arial" w:hAnsi="Arial" w:cs="Arial"/>
        </w:rPr>
        <w:t>(również</w:t>
      </w:r>
      <w:r w:rsidR="000F616A">
        <w:rPr>
          <w:rFonts w:ascii="Arial" w:hAnsi="Arial" w:cs="Arial"/>
        </w:rPr>
        <w:t xml:space="preserve">                   </w:t>
      </w:r>
      <w:r w:rsidRPr="004C7176">
        <w:rPr>
          <w:rFonts w:ascii="Arial" w:hAnsi="Arial" w:cs="Arial"/>
        </w:rPr>
        <w:t xml:space="preserve"> w przypadku ich złożenia w wyniku wezwania o którym mowa w art. 26 ust. 3 i 3a </w:t>
      </w:r>
      <w:proofErr w:type="spellStart"/>
      <w:r w:rsidRPr="004C7176">
        <w:rPr>
          <w:rFonts w:ascii="Arial" w:hAnsi="Arial" w:cs="Arial"/>
        </w:rPr>
        <w:t>Pzp</w:t>
      </w:r>
      <w:proofErr w:type="spellEnd"/>
      <w:r w:rsidRPr="004C7176">
        <w:rPr>
          <w:rFonts w:ascii="Arial" w:hAnsi="Arial" w:cs="Arial"/>
        </w:rPr>
        <w:t xml:space="preserve">) dla których w ustawie </w:t>
      </w:r>
      <w:proofErr w:type="spellStart"/>
      <w:r w:rsidRPr="004C7176">
        <w:rPr>
          <w:rFonts w:ascii="Arial" w:hAnsi="Arial" w:cs="Arial"/>
        </w:rPr>
        <w:t>Pzp</w:t>
      </w:r>
      <w:proofErr w:type="spellEnd"/>
      <w:r w:rsidRPr="004C7176">
        <w:rPr>
          <w:rFonts w:ascii="Arial" w:hAnsi="Arial" w:cs="Arial"/>
        </w:rPr>
        <w:t xml:space="preserve"> przewidziano wyłącznie formę pisemną.</w:t>
      </w:r>
    </w:p>
    <w:p w14:paraId="0E633F4E" w14:textId="77777777" w:rsidR="007E4F87" w:rsidRPr="007E4F87" w:rsidRDefault="007E4F87" w:rsidP="007E4F87">
      <w:pPr>
        <w:jc w:val="both"/>
        <w:rPr>
          <w:rFonts w:ascii="Arial" w:hAnsi="Arial" w:cs="Arial"/>
          <w:color w:val="000000"/>
        </w:rPr>
      </w:pPr>
    </w:p>
    <w:p w14:paraId="062B52A1" w14:textId="77777777" w:rsidR="00803967" w:rsidRDefault="00803967" w:rsidP="009C768C">
      <w:pPr>
        <w:pStyle w:val="Akapitzlist"/>
        <w:numPr>
          <w:ilvl w:val="1"/>
          <w:numId w:val="3"/>
        </w:numPr>
        <w:spacing w:after="0" w:line="240" w:lineRule="auto"/>
        <w:jc w:val="both"/>
        <w:rPr>
          <w:rFonts w:ascii="Arial" w:hAnsi="Arial" w:cs="Arial"/>
          <w:color w:val="000000"/>
        </w:rPr>
      </w:pPr>
      <w:r w:rsidRPr="004C7176">
        <w:rPr>
          <w:rFonts w:ascii="Arial" w:hAnsi="Arial" w:cs="Arial"/>
          <w:color w:val="000000"/>
        </w:rPr>
        <w:t>Niniejsze postępowanie</w:t>
      </w:r>
      <w:r w:rsidRPr="001960F2">
        <w:rPr>
          <w:rFonts w:ascii="Arial" w:hAnsi="Arial" w:cs="Arial"/>
          <w:color w:val="000000"/>
        </w:rPr>
        <w:t xml:space="preserve"> prowadzone jest w języku polskim.</w:t>
      </w:r>
    </w:p>
    <w:p w14:paraId="18936CDB" w14:textId="77777777" w:rsidR="007E4F87" w:rsidRPr="007E4F87" w:rsidRDefault="007E4F87" w:rsidP="007E4F87">
      <w:pPr>
        <w:jc w:val="both"/>
        <w:rPr>
          <w:rFonts w:ascii="Arial" w:hAnsi="Arial" w:cs="Arial"/>
          <w:color w:val="000000"/>
        </w:rPr>
      </w:pPr>
    </w:p>
    <w:p w14:paraId="72D902B9" w14:textId="3BD054DD" w:rsidR="00803967" w:rsidRDefault="00803967" w:rsidP="009C768C">
      <w:pPr>
        <w:pStyle w:val="Akapitzlist"/>
        <w:numPr>
          <w:ilvl w:val="1"/>
          <w:numId w:val="3"/>
        </w:numPr>
        <w:spacing w:after="0" w:line="240" w:lineRule="auto"/>
        <w:jc w:val="both"/>
        <w:rPr>
          <w:rFonts w:ascii="Arial" w:hAnsi="Arial" w:cs="Arial"/>
          <w:color w:val="000000"/>
        </w:rPr>
      </w:pPr>
      <w:r w:rsidRPr="001960F2">
        <w:rPr>
          <w:rFonts w:ascii="Arial" w:hAnsi="Arial" w:cs="Arial"/>
          <w:color w:val="000000"/>
        </w:rPr>
        <w:t xml:space="preserve">Osobą uprawnioną przez Zamawiającego do porozumiewania się z Wykonawcami jest </w:t>
      </w:r>
      <w:r w:rsidR="006F061B">
        <w:rPr>
          <w:rFonts w:ascii="Arial" w:hAnsi="Arial" w:cs="Arial"/>
          <w:color w:val="000000"/>
        </w:rPr>
        <w:t>Ewelina Lewandowska</w:t>
      </w:r>
      <w:r w:rsidR="00C15338" w:rsidRPr="00C15338">
        <w:rPr>
          <w:rFonts w:ascii="Arial" w:hAnsi="Arial" w:cs="Arial"/>
          <w:color w:val="000000"/>
        </w:rPr>
        <w:t>.</w:t>
      </w:r>
    </w:p>
    <w:p w14:paraId="472CF8B3" w14:textId="77777777" w:rsidR="00C15338" w:rsidRPr="00C15338" w:rsidRDefault="00C15338" w:rsidP="00C15338">
      <w:pPr>
        <w:jc w:val="both"/>
        <w:rPr>
          <w:rFonts w:ascii="Arial" w:hAnsi="Arial" w:cs="Arial"/>
          <w:color w:val="000000"/>
        </w:rPr>
      </w:pPr>
    </w:p>
    <w:p w14:paraId="0A4A736A" w14:textId="6B92C106"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Jeżeli Zamawiający i Wykonawcy przekazują oświadczenia, wnioski, zawiadomie</w:t>
      </w:r>
      <w:r w:rsidR="000F616A">
        <w:rPr>
          <w:rFonts w:ascii="Arial" w:hAnsi="Arial" w:cs="Arial"/>
          <w:color w:val="000000"/>
        </w:rPr>
        <w:t xml:space="preserve">nia oraz informacje faksem lub </w:t>
      </w:r>
      <w:r w:rsidRPr="001960F2">
        <w:rPr>
          <w:rFonts w:ascii="Arial" w:hAnsi="Arial" w:cs="Arial"/>
          <w:color w:val="000000"/>
        </w:rPr>
        <w:t>elektronicznie, każda ze stron na żądanie drugiej niezwłocznie potwierdzi fakt ich otrzymania.</w:t>
      </w:r>
    </w:p>
    <w:p w14:paraId="653A54E4" w14:textId="77777777"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14:paraId="09D78F31" w14:textId="68AF4409"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Korespondencję związaną z niniejszym postępowaniem, należy kierować:</w:t>
      </w:r>
    </w:p>
    <w:p w14:paraId="63364E4F" w14:textId="761410C0" w:rsidR="00C15338" w:rsidRPr="00C15338" w:rsidRDefault="00803967">
      <w:pPr>
        <w:widowControl w:val="0"/>
        <w:tabs>
          <w:tab w:val="left" w:pos="0"/>
          <w:tab w:val="left" w:pos="360"/>
        </w:tabs>
        <w:jc w:val="both"/>
        <w:rPr>
          <w:rFonts w:ascii="Arial" w:hAnsi="Arial" w:cs="Arial"/>
          <w:b/>
          <w:color w:val="000000"/>
          <w:sz w:val="22"/>
          <w:szCs w:val="22"/>
        </w:rPr>
      </w:pPr>
      <w:r w:rsidRPr="001960F2">
        <w:rPr>
          <w:rFonts w:ascii="Arial" w:hAnsi="Arial" w:cs="Arial"/>
          <w:color w:val="000000"/>
          <w:sz w:val="22"/>
        </w:rPr>
        <w:tab/>
      </w:r>
      <w:r w:rsidRPr="001960F2">
        <w:rPr>
          <w:rFonts w:ascii="Arial" w:hAnsi="Arial" w:cs="Arial"/>
          <w:color w:val="000000"/>
          <w:sz w:val="22"/>
        </w:rPr>
        <w:tab/>
        <w:t>a) pisemnie na adres:</w:t>
      </w:r>
      <w:r w:rsidR="00C15338">
        <w:rPr>
          <w:rFonts w:ascii="Arial" w:hAnsi="Arial" w:cs="Arial"/>
          <w:color w:val="000000"/>
          <w:sz w:val="22"/>
        </w:rPr>
        <w:t xml:space="preserve"> </w:t>
      </w:r>
      <w:r w:rsidR="00C15338">
        <w:rPr>
          <w:rFonts w:ascii="Arial" w:hAnsi="Arial" w:cs="Arial"/>
          <w:b/>
          <w:color w:val="000000"/>
          <w:sz w:val="22"/>
          <w:szCs w:val="22"/>
        </w:rPr>
        <w:t xml:space="preserve">Urząd Gminy i Miasta, </w:t>
      </w:r>
      <w:r w:rsidR="00C15338" w:rsidRPr="00C15338">
        <w:rPr>
          <w:rFonts w:ascii="Arial" w:hAnsi="Arial" w:cs="Arial"/>
          <w:b/>
          <w:color w:val="000000"/>
          <w:sz w:val="22"/>
          <w:szCs w:val="22"/>
        </w:rPr>
        <w:t>Plac Lotników 1, 72-100 Goleniów</w:t>
      </w:r>
    </w:p>
    <w:p w14:paraId="3208C095" w14:textId="4D085817" w:rsidR="00803967" w:rsidRPr="00C15338" w:rsidRDefault="00803967">
      <w:pPr>
        <w:widowControl w:val="0"/>
        <w:tabs>
          <w:tab w:val="left" w:pos="0"/>
          <w:tab w:val="left" w:pos="360"/>
        </w:tabs>
        <w:jc w:val="both"/>
        <w:rPr>
          <w:rFonts w:ascii="Arial" w:hAnsi="Arial" w:cs="Arial"/>
          <w:color w:val="000000"/>
          <w:sz w:val="22"/>
          <w:szCs w:val="22"/>
        </w:rPr>
      </w:pPr>
      <w:r w:rsidRPr="00C15338">
        <w:rPr>
          <w:rFonts w:ascii="Arial" w:hAnsi="Arial" w:cs="Arial"/>
          <w:color w:val="000000"/>
          <w:sz w:val="22"/>
          <w:szCs w:val="22"/>
        </w:rPr>
        <w:t xml:space="preserve">            b) faksem</w:t>
      </w:r>
      <w:r w:rsidR="007E4F87" w:rsidRPr="00C15338">
        <w:rPr>
          <w:rFonts w:ascii="Arial" w:hAnsi="Arial" w:cs="Arial"/>
          <w:color w:val="000000"/>
          <w:sz w:val="22"/>
          <w:szCs w:val="22"/>
        </w:rPr>
        <w:t xml:space="preserve"> pod numer:</w:t>
      </w:r>
      <w:r w:rsidR="00C15338">
        <w:rPr>
          <w:rFonts w:ascii="Arial" w:hAnsi="Arial" w:cs="Arial"/>
          <w:color w:val="000000"/>
          <w:sz w:val="22"/>
          <w:szCs w:val="22"/>
        </w:rPr>
        <w:t xml:space="preserve"> </w:t>
      </w:r>
      <w:r w:rsidR="00C15338" w:rsidRPr="00C15338">
        <w:rPr>
          <w:rFonts w:ascii="Arial" w:hAnsi="Arial" w:cs="Arial"/>
          <w:b/>
          <w:color w:val="000000"/>
          <w:sz w:val="22"/>
          <w:szCs w:val="22"/>
        </w:rPr>
        <w:t>091 46</w:t>
      </w:r>
      <w:r w:rsidR="000F616A">
        <w:rPr>
          <w:rFonts w:ascii="Arial" w:hAnsi="Arial" w:cs="Arial"/>
          <w:b/>
          <w:color w:val="000000"/>
          <w:sz w:val="22"/>
          <w:szCs w:val="22"/>
        </w:rPr>
        <w:t xml:space="preserve"> </w:t>
      </w:r>
      <w:r w:rsidR="00C15338" w:rsidRPr="00C15338">
        <w:rPr>
          <w:rFonts w:ascii="Arial" w:hAnsi="Arial" w:cs="Arial"/>
          <w:b/>
          <w:color w:val="000000"/>
          <w:sz w:val="22"/>
          <w:szCs w:val="22"/>
        </w:rPr>
        <w:t>98</w:t>
      </w:r>
      <w:r w:rsidR="000F616A">
        <w:rPr>
          <w:rFonts w:ascii="Arial" w:hAnsi="Arial" w:cs="Arial"/>
          <w:b/>
          <w:color w:val="000000"/>
          <w:sz w:val="22"/>
          <w:szCs w:val="22"/>
        </w:rPr>
        <w:t xml:space="preserve"> </w:t>
      </w:r>
      <w:r w:rsidR="00C15338" w:rsidRPr="00C15338">
        <w:rPr>
          <w:rFonts w:ascii="Arial" w:hAnsi="Arial" w:cs="Arial"/>
          <w:b/>
          <w:color w:val="000000"/>
          <w:sz w:val="22"/>
          <w:szCs w:val="22"/>
        </w:rPr>
        <w:t>298</w:t>
      </w:r>
    </w:p>
    <w:p w14:paraId="14D0E07C" w14:textId="278DC6AF" w:rsidR="00803967" w:rsidRPr="00C15338" w:rsidRDefault="00803967">
      <w:pPr>
        <w:pStyle w:val="1Tekstwielopziomowy"/>
        <w:numPr>
          <w:ilvl w:val="0"/>
          <w:numId w:val="0"/>
        </w:numPr>
        <w:spacing w:before="0" w:beforeAutospacing="0" w:after="120" w:line="240" w:lineRule="auto"/>
        <w:ind w:left="539"/>
        <w:jc w:val="both"/>
        <w:rPr>
          <w:b w:val="0"/>
          <w:bCs/>
          <w:color w:val="000000"/>
          <w:sz w:val="22"/>
          <w:szCs w:val="22"/>
          <w:lang w:val="pl-PL"/>
        </w:rPr>
      </w:pPr>
      <w:r w:rsidRPr="00C15338">
        <w:rPr>
          <w:rFonts w:cs="Arial"/>
          <w:b w:val="0"/>
          <w:bCs/>
          <w:color w:val="000000"/>
          <w:sz w:val="22"/>
          <w:szCs w:val="22"/>
        </w:rPr>
        <w:t xml:space="preserve">   c) pocztą elektroniczną na adres: </w:t>
      </w:r>
      <w:r w:rsidR="000F616A">
        <w:rPr>
          <w:sz w:val="22"/>
          <w:szCs w:val="22"/>
          <w:lang w:val="pl-PL"/>
        </w:rPr>
        <w:t>zamo</w:t>
      </w:r>
      <w:r w:rsidR="00C15338" w:rsidRPr="00C15338">
        <w:rPr>
          <w:sz w:val="22"/>
          <w:szCs w:val="22"/>
          <w:lang w:val="pl-PL"/>
        </w:rPr>
        <w:t>wienia.publiczne@goleniow.pl</w:t>
      </w:r>
    </w:p>
    <w:p w14:paraId="2C40AC0C" w14:textId="77777777" w:rsidR="00803967" w:rsidRPr="001960F2" w:rsidRDefault="00803967" w:rsidP="009C768C">
      <w:pPr>
        <w:pStyle w:val="Akapitzlist"/>
        <w:widowControl w:val="0"/>
        <w:numPr>
          <w:ilvl w:val="1"/>
          <w:numId w:val="3"/>
        </w:numPr>
        <w:spacing w:after="120" w:line="240" w:lineRule="auto"/>
        <w:jc w:val="both"/>
        <w:rPr>
          <w:rFonts w:ascii="Arial" w:hAnsi="Arial" w:cs="Arial"/>
          <w:bCs/>
          <w:color w:val="000000"/>
        </w:rPr>
      </w:pPr>
      <w:r w:rsidRPr="001960F2">
        <w:rPr>
          <w:rFonts w:ascii="Arial" w:hAnsi="Arial" w:cs="Arial"/>
          <w:bCs/>
          <w:color w:val="000000"/>
        </w:rPr>
        <w:t>Opis sposobu udzielenia wyjaśnień treści SIWZ:</w:t>
      </w:r>
    </w:p>
    <w:p w14:paraId="48150846" w14:textId="304B1FF0" w:rsidR="00803967" w:rsidRPr="001960F2" w:rsidRDefault="00803967">
      <w:pPr>
        <w:widowControl w:val="0"/>
        <w:spacing w:after="120"/>
        <w:ind w:left="709"/>
        <w:jc w:val="both"/>
        <w:rPr>
          <w:rFonts w:ascii="Arial" w:hAnsi="Arial" w:cs="Arial"/>
          <w:strike/>
          <w:color w:val="000000"/>
          <w:sz w:val="22"/>
        </w:rPr>
      </w:pPr>
      <w:r w:rsidRPr="001960F2">
        <w:rPr>
          <w:rFonts w:ascii="Arial" w:hAnsi="Arial" w:cs="Arial"/>
          <w:color w:val="000000"/>
          <w:sz w:val="22"/>
        </w:rPr>
        <w:t>Wykonawca może się zwrócić do Zamawiającego z prośbą – wnioskiem o wyjaśnienie treści SIWZ. Zamawiający niezwłocznie udzieli odpowiedzi na wszelkie zapytania związane z prowadzonym postępowaniem jednak nie później niż na 2 dni przed terminem składania ofert zgodnie z art. 38 ust. 1 pkt. 3</w:t>
      </w:r>
      <w:r w:rsidR="007E4F87">
        <w:rPr>
          <w:rFonts w:ascii="Arial" w:hAnsi="Arial" w:cs="Arial"/>
          <w:color w:val="000000"/>
          <w:sz w:val="22"/>
        </w:rPr>
        <w:t xml:space="preserve"> </w:t>
      </w:r>
      <w:proofErr w:type="spellStart"/>
      <w:r w:rsidR="007E4F87">
        <w:rPr>
          <w:rFonts w:ascii="Arial" w:hAnsi="Arial" w:cs="Arial"/>
          <w:color w:val="000000"/>
          <w:sz w:val="22"/>
        </w:rPr>
        <w:t>Pzp</w:t>
      </w:r>
      <w:proofErr w:type="spellEnd"/>
      <w:r w:rsidRPr="001960F2">
        <w:rPr>
          <w:rFonts w:ascii="Arial" w:hAnsi="Arial" w:cs="Arial"/>
          <w:color w:val="000000"/>
          <w:sz w:val="22"/>
        </w:rPr>
        <w:t xml:space="preserve"> </w:t>
      </w:r>
      <w:r w:rsidRPr="001960F2">
        <w:rPr>
          <w:rFonts w:ascii="Arial" w:hAnsi="Arial" w:cs="Arial"/>
          <w:color w:val="000000"/>
          <w:sz w:val="22"/>
          <w:lang w:eastAsia="ar-SA"/>
        </w:rPr>
        <w:t xml:space="preserve">pod warunkiem, że wniosek o wyjaśnienie treści specyfikacji istotnych warunków zamówienia wpłynął do Zamawiającego nie później niż do końca dnia, w którym upływa połowa wyznaczonego terminu składania ofert. </w:t>
      </w:r>
    </w:p>
    <w:p w14:paraId="40703E03" w14:textId="25C533DB" w:rsidR="00513589" w:rsidRPr="00D81057" w:rsidRDefault="00803967" w:rsidP="00513589">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W uzasadnionych przypadkach, przed terminem składania ofert, Zamawiający może zmienić treść dokumentów składających się na SIWZ.</w:t>
      </w:r>
    </w:p>
    <w:p w14:paraId="008DEFC0" w14:textId="45A3E879"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t>
      </w:r>
      <w:r w:rsidR="001300C4">
        <w:rPr>
          <w:rFonts w:ascii="Arial" w:hAnsi="Arial" w:cs="Arial"/>
          <w:color w:val="000000"/>
        </w:rPr>
        <w:t>w będą podlegały nowemu terminowi</w:t>
      </w:r>
      <w:r w:rsidRPr="001960F2">
        <w:rPr>
          <w:rFonts w:ascii="Arial" w:hAnsi="Arial" w:cs="Arial"/>
          <w:color w:val="000000"/>
        </w:rPr>
        <w:t>.</w:t>
      </w:r>
    </w:p>
    <w:p w14:paraId="60335870" w14:textId="77777777"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Zamawiający niezwłocznie odpowie, na piśmie na zadane pytanie, przesyłając treść pytania i odpowiedzi wszystkim uczestnikom postępowania.</w:t>
      </w:r>
    </w:p>
    <w:p w14:paraId="2CD4A9AA" w14:textId="77777777"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W przypadku rozbieżności pomiędzy treścią niniejszej SIWZ a treścią udzielonych odpowiedzi, jako obowiązującą należy przyjąć treść pisma zawierającego późniejsze oświadczenie Zamawiającego.</w:t>
      </w:r>
    </w:p>
    <w:p w14:paraId="757DB00D" w14:textId="77777777" w:rsidR="00803967"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Zamawiający nie przewiduje zwołania zebrania wszystkich Wykonawców w celu wyjaśnienia treści SIWZ.</w:t>
      </w:r>
    </w:p>
    <w:p w14:paraId="71D7E5FF" w14:textId="77777777" w:rsidR="00803967" w:rsidRPr="001960F2" w:rsidRDefault="00803967" w:rsidP="009C768C">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Jeżeli w wyniku zmiany treści SIWZ nie prowadzącej do zmiany ogłoszenia                                         o zamówieniu jest niezbędny dodatkowy czas na wprowadzenie zmian w ofertach, Zamawiający przedłuży termin składania ofert i poinformuje o tym Wykonawców, którym przekazano SIWZ.</w:t>
      </w:r>
    </w:p>
    <w:p w14:paraId="7980A0F8" w14:textId="3DE35655" w:rsidR="00F50856" w:rsidRDefault="00803967" w:rsidP="00F50856">
      <w:pPr>
        <w:pStyle w:val="Akapitzlist"/>
        <w:numPr>
          <w:ilvl w:val="1"/>
          <w:numId w:val="3"/>
        </w:numPr>
        <w:spacing w:after="120" w:line="240" w:lineRule="auto"/>
        <w:jc w:val="both"/>
        <w:rPr>
          <w:rFonts w:ascii="Arial" w:hAnsi="Arial" w:cs="Arial"/>
          <w:color w:val="000000"/>
        </w:rPr>
      </w:pPr>
      <w:r w:rsidRPr="001960F2">
        <w:rPr>
          <w:rFonts w:ascii="Arial" w:hAnsi="Arial" w:cs="Arial"/>
          <w:color w:val="000000"/>
        </w:rPr>
        <w:t xml:space="preserve">Wszelkie pytania i wątpliwości dotyczące wzoru umowy będą rozpatrywane jak dla całej SIWZ zgodnie z art. 38 </w:t>
      </w:r>
      <w:proofErr w:type="spellStart"/>
      <w:r w:rsidR="001300C4">
        <w:rPr>
          <w:rFonts w:ascii="Arial" w:hAnsi="Arial" w:cs="Arial"/>
          <w:color w:val="000000"/>
        </w:rPr>
        <w:t>Pzp</w:t>
      </w:r>
      <w:proofErr w:type="spellEnd"/>
      <w:r w:rsidR="001300C4">
        <w:rPr>
          <w:rFonts w:ascii="Arial" w:hAnsi="Arial" w:cs="Arial"/>
          <w:color w:val="000000"/>
        </w:rPr>
        <w:t xml:space="preserve">. </w:t>
      </w:r>
    </w:p>
    <w:p w14:paraId="65408A6A"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8. WYMAGANIA DOTYCZĄCE WADIUM</w:t>
      </w:r>
    </w:p>
    <w:p w14:paraId="780AEC35" w14:textId="77777777" w:rsidR="00803967" w:rsidRPr="001960F2" w:rsidRDefault="00803967">
      <w:pPr>
        <w:tabs>
          <w:tab w:val="left" w:pos="0"/>
          <w:tab w:val="left" w:pos="240"/>
        </w:tabs>
        <w:jc w:val="both"/>
        <w:rPr>
          <w:rFonts w:ascii="Arial" w:hAnsi="Arial" w:cs="Arial"/>
          <w:color w:val="000000"/>
          <w:sz w:val="22"/>
        </w:rPr>
      </w:pPr>
    </w:p>
    <w:p w14:paraId="56149614" w14:textId="4D5BCDBB" w:rsidR="000F616A" w:rsidRPr="001960F2" w:rsidRDefault="00B66993" w:rsidP="000F616A">
      <w:pPr>
        <w:pStyle w:val="Tekstpodstawowy2"/>
        <w:ind w:left="426" w:hanging="426"/>
        <w:rPr>
          <w:rFonts w:ascii="Arial" w:hAnsi="Arial" w:cs="Arial"/>
          <w:color w:val="000000"/>
          <w:sz w:val="22"/>
        </w:rPr>
      </w:pPr>
      <w:r w:rsidRPr="001960F2">
        <w:rPr>
          <w:rFonts w:ascii="Arial" w:hAnsi="Arial" w:cs="Arial"/>
          <w:color w:val="000000"/>
          <w:sz w:val="22"/>
        </w:rPr>
        <w:t>8.1</w:t>
      </w:r>
      <w:r w:rsidRPr="00410569">
        <w:rPr>
          <w:rFonts w:ascii="Arial" w:hAnsi="Arial" w:cs="Arial"/>
          <w:color w:val="000000"/>
          <w:sz w:val="22"/>
          <w:szCs w:val="22"/>
        </w:rPr>
        <w:t>. W przedmiotowym postępowaniu</w:t>
      </w:r>
      <w:r w:rsidR="000F616A">
        <w:rPr>
          <w:rFonts w:ascii="Arial" w:hAnsi="Arial" w:cs="Arial"/>
          <w:color w:val="000000"/>
          <w:sz w:val="22"/>
          <w:szCs w:val="22"/>
          <w:lang w:val="pl-PL"/>
        </w:rPr>
        <w:t xml:space="preserve"> nie</w:t>
      </w:r>
      <w:r w:rsidRPr="00410569">
        <w:rPr>
          <w:rFonts w:ascii="Arial" w:hAnsi="Arial" w:cs="Arial"/>
          <w:color w:val="000000"/>
          <w:sz w:val="22"/>
          <w:szCs w:val="22"/>
        </w:rPr>
        <w:t xml:space="preserve"> jest wymagane wadium. </w:t>
      </w:r>
    </w:p>
    <w:p w14:paraId="1C67F699" w14:textId="77777777" w:rsidR="000F616A" w:rsidRDefault="000F616A" w:rsidP="00B66993">
      <w:pPr>
        <w:pStyle w:val="Stopka"/>
        <w:tabs>
          <w:tab w:val="clear" w:pos="4536"/>
          <w:tab w:val="clear" w:pos="9072"/>
        </w:tabs>
        <w:jc w:val="both"/>
        <w:rPr>
          <w:rFonts w:ascii="Arial" w:hAnsi="Arial" w:cs="Arial"/>
          <w:color w:val="000000"/>
          <w:sz w:val="22"/>
          <w:lang w:val="pl-PL"/>
        </w:rPr>
      </w:pPr>
    </w:p>
    <w:p w14:paraId="4D555AF9" w14:textId="77777777" w:rsidR="00693727" w:rsidRDefault="00693727" w:rsidP="00B66993">
      <w:pPr>
        <w:pStyle w:val="Stopka"/>
        <w:tabs>
          <w:tab w:val="clear" w:pos="4536"/>
          <w:tab w:val="clear" w:pos="9072"/>
        </w:tabs>
        <w:jc w:val="both"/>
        <w:rPr>
          <w:rFonts w:ascii="Arial" w:hAnsi="Arial" w:cs="Arial"/>
          <w:color w:val="000000"/>
          <w:sz w:val="22"/>
          <w:lang w:val="pl-PL"/>
        </w:rPr>
      </w:pPr>
    </w:p>
    <w:p w14:paraId="5E8FF3F9" w14:textId="77777777" w:rsidR="00693727" w:rsidRPr="00693727" w:rsidRDefault="00693727" w:rsidP="00B66993">
      <w:pPr>
        <w:pStyle w:val="Stopka"/>
        <w:tabs>
          <w:tab w:val="clear" w:pos="4536"/>
          <w:tab w:val="clear" w:pos="9072"/>
        </w:tabs>
        <w:jc w:val="both"/>
        <w:rPr>
          <w:rFonts w:ascii="Arial" w:hAnsi="Arial" w:cs="Arial"/>
          <w:color w:val="000000"/>
          <w:sz w:val="22"/>
          <w:lang w:val="pl-PL"/>
        </w:rPr>
      </w:pPr>
    </w:p>
    <w:p w14:paraId="306EE7E9"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lastRenderedPageBreak/>
        <w:t>9. TERMIN ZWIĄZANIA OFERTĄ</w:t>
      </w:r>
    </w:p>
    <w:p w14:paraId="29C3958F" w14:textId="77777777" w:rsidR="00803967" w:rsidRPr="001960F2" w:rsidRDefault="00803967">
      <w:pPr>
        <w:pStyle w:val="tekst"/>
        <w:suppressLineNumbers w:val="0"/>
        <w:tabs>
          <w:tab w:val="left" w:pos="1155"/>
        </w:tabs>
        <w:spacing w:before="0" w:after="0"/>
        <w:rPr>
          <w:rFonts w:ascii="Arial" w:hAnsi="Arial" w:cs="Arial"/>
          <w:color w:val="000000"/>
          <w:sz w:val="22"/>
          <w:lang w:eastAsia="ar-SA"/>
        </w:rPr>
      </w:pPr>
    </w:p>
    <w:p w14:paraId="4F4D6677" w14:textId="29CF3027" w:rsidR="00B06645" w:rsidRPr="001960F2" w:rsidRDefault="00803967" w:rsidP="00F93260">
      <w:pPr>
        <w:tabs>
          <w:tab w:val="left" w:pos="1155"/>
        </w:tabs>
        <w:spacing w:after="120"/>
        <w:ind w:left="425" w:hanging="425"/>
        <w:jc w:val="both"/>
        <w:rPr>
          <w:rFonts w:ascii="Arial" w:hAnsi="Arial" w:cs="Arial"/>
          <w:color w:val="000000"/>
          <w:sz w:val="22"/>
        </w:rPr>
      </w:pPr>
      <w:r w:rsidRPr="001960F2">
        <w:rPr>
          <w:rFonts w:ascii="Arial" w:hAnsi="Arial" w:cs="Arial"/>
          <w:color w:val="000000"/>
          <w:sz w:val="22"/>
        </w:rPr>
        <w:t>9.1. Termin, którym Wykonawca będzie związany ze złożoną ofertą wynosi 30 dni, zgodnie z art. 85</w:t>
      </w:r>
      <w:r w:rsidR="00340ADE">
        <w:rPr>
          <w:rFonts w:ascii="Arial" w:hAnsi="Arial" w:cs="Arial"/>
          <w:color w:val="000000"/>
          <w:sz w:val="22"/>
        </w:rPr>
        <w:t xml:space="preserve"> </w:t>
      </w:r>
      <w:proofErr w:type="spellStart"/>
      <w:r w:rsidR="00340ADE">
        <w:rPr>
          <w:rFonts w:ascii="Arial" w:hAnsi="Arial" w:cs="Arial"/>
          <w:color w:val="000000"/>
          <w:sz w:val="22"/>
        </w:rPr>
        <w:t>Pzp</w:t>
      </w:r>
      <w:proofErr w:type="spellEnd"/>
      <w:r w:rsidR="00340ADE">
        <w:rPr>
          <w:rFonts w:ascii="Arial" w:hAnsi="Arial" w:cs="Arial"/>
          <w:color w:val="000000"/>
          <w:sz w:val="22"/>
        </w:rPr>
        <w:t xml:space="preserve">. </w:t>
      </w:r>
      <w:r w:rsidRPr="001960F2">
        <w:rPr>
          <w:rFonts w:ascii="Arial" w:hAnsi="Arial" w:cs="Arial"/>
          <w:color w:val="000000"/>
          <w:sz w:val="22"/>
        </w:rPr>
        <w:t>Bieg terminu rozpoczyna się wraz z upływem terminu składania ofert.</w:t>
      </w:r>
    </w:p>
    <w:p w14:paraId="65A4F977" w14:textId="39D4AE70" w:rsidR="006C33B8" w:rsidRDefault="00803967" w:rsidP="006C33B8">
      <w:pPr>
        <w:tabs>
          <w:tab w:val="left" w:pos="1155"/>
        </w:tabs>
        <w:spacing w:after="120"/>
        <w:ind w:left="425" w:hanging="425"/>
        <w:jc w:val="both"/>
        <w:rPr>
          <w:rFonts w:ascii="Arial" w:hAnsi="Arial" w:cs="Arial"/>
          <w:color w:val="000000"/>
          <w:sz w:val="22"/>
        </w:rPr>
      </w:pPr>
      <w:r w:rsidRPr="001960F2">
        <w:rPr>
          <w:rFonts w:ascii="Arial" w:hAnsi="Arial" w:cs="Arial"/>
          <w:color w:val="000000"/>
          <w:sz w:val="22"/>
        </w:rPr>
        <w:t>9.2. Wykonawca samodzielnie lub na wniosek Zamawiającego może przedłużyć termin  związania ofertą, z tym że Zamawiający może tylko raz, co najmniej na 3 dni przed upływem terminu związania ofertą zwrócić się do Wykonawców o wyrażenie zgod</w:t>
      </w:r>
      <w:r w:rsidR="00103F7C">
        <w:rPr>
          <w:rFonts w:ascii="Arial" w:hAnsi="Arial" w:cs="Arial"/>
          <w:color w:val="000000"/>
          <w:sz w:val="22"/>
        </w:rPr>
        <w:t xml:space="preserve">y na przedłużenie tego terminu </w:t>
      </w:r>
      <w:r w:rsidRPr="001960F2">
        <w:rPr>
          <w:rFonts w:ascii="Arial" w:hAnsi="Arial" w:cs="Arial"/>
          <w:color w:val="000000"/>
          <w:sz w:val="22"/>
        </w:rPr>
        <w:t>o oznaczony okres, nie dłuższy jednak niż 60 dni.</w:t>
      </w:r>
    </w:p>
    <w:p w14:paraId="4CCE6142"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10. OPIS SPOSOBU PRZYGOTOWANIA OFERT</w:t>
      </w:r>
    </w:p>
    <w:p w14:paraId="24760D2D" w14:textId="77777777" w:rsidR="00803967" w:rsidRPr="001960F2" w:rsidRDefault="00803967">
      <w:pPr>
        <w:pStyle w:val="NormalnyWeb"/>
        <w:spacing w:before="0" w:beforeAutospacing="0" w:after="120" w:afterAutospacing="0"/>
        <w:jc w:val="both"/>
        <w:rPr>
          <w:rFonts w:ascii="Arial" w:hAnsi="Arial" w:cs="Arial"/>
          <w:color w:val="000000"/>
          <w:sz w:val="22"/>
        </w:rPr>
      </w:pPr>
    </w:p>
    <w:p w14:paraId="5FE435E9"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10.1. Oferta musi być sporządzona z zachowaniem formy pisemnej pod rygorem nieważności.</w:t>
      </w:r>
    </w:p>
    <w:p w14:paraId="50F51F2F"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10.2. Oferta wraz z załącznikami musi być czytelna.</w:t>
      </w:r>
    </w:p>
    <w:p w14:paraId="66BA2B5C"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10.3. Oferta musi być napisania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14:paraId="0F1E47BC"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10.4. Wykonawcy ponoszą wszelkie koszty związane z przygotowaniem i złożeniem oferty.</w:t>
      </w:r>
    </w:p>
    <w:p w14:paraId="17B2AC93"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10.5. Wszelkie poprawki lub zmiany w tekście oferty muszą być parafowane własnoręcznie przez osobę podpisującą ofertę.</w:t>
      </w:r>
    </w:p>
    <w:p w14:paraId="3C933C80"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 xml:space="preserve">10.6. Wykonawcy przedstawiają ofertę zgodnie ze wszystkimi wymaganiami określonymi </w:t>
      </w:r>
      <w:r w:rsidRPr="001960F2">
        <w:rPr>
          <w:rFonts w:ascii="Arial" w:hAnsi="Arial" w:cs="Arial"/>
          <w:color w:val="000000"/>
          <w:sz w:val="22"/>
        </w:rPr>
        <w:br/>
        <w:t>w Specyfikacji Istotnych Warunków Zamówienia.</w:t>
      </w:r>
    </w:p>
    <w:p w14:paraId="7784BDB5" w14:textId="77777777" w:rsidR="00033099"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10.7.  Propozycje rozwiązań alternatywnych lub wariantowych nie będą brane pod uwagę i mogą być powodem odrzucenia oferty.</w:t>
      </w:r>
    </w:p>
    <w:p w14:paraId="19C82031" w14:textId="77777777" w:rsidR="006C33B8" w:rsidRDefault="00803967">
      <w:pPr>
        <w:pStyle w:val="NormalnyWeb"/>
        <w:spacing w:before="0" w:after="120"/>
        <w:jc w:val="both"/>
        <w:rPr>
          <w:rFonts w:ascii="Arial" w:hAnsi="Arial" w:cs="Arial"/>
          <w:b/>
          <w:bCs/>
          <w:color w:val="000000"/>
          <w:sz w:val="22"/>
        </w:rPr>
      </w:pPr>
      <w:r w:rsidRPr="001960F2">
        <w:rPr>
          <w:rFonts w:ascii="Arial" w:hAnsi="Arial" w:cs="Arial"/>
          <w:color w:val="000000"/>
          <w:sz w:val="22"/>
        </w:rPr>
        <w:t>10.8</w:t>
      </w:r>
      <w:r w:rsidRPr="00122192">
        <w:rPr>
          <w:rFonts w:ascii="Arial" w:hAnsi="Arial" w:cs="Arial"/>
          <w:color w:val="000000"/>
          <w:sz w:val="22"/>
        </w:rPr>
        <w:t xml:space="preserve">. </w:t>
      </w:r>
      <w:r w:rsidRPr="00122192">
        <w:rPr>
          <w:rFonts w:ascii="Arial" w:hAnsi="Arial" w:cs="Arial"/>
          <w:b/>
          <w:bCs/>
          <w:color w:val="000000"/>
          <w:sz w:val="22"/>
        </w:rPr>
        <w:t xml:space="preserve">Na ofertę składają się: </w:t>
      </w:r>
    </w:p>
    <w:p w14:paraId="2A30488B" w14:textId="333D6709" w:rsidR="003607E1" w:rsidRPr="006C33B8" w:rsidRDefault="003607E1">
      <w:pPr>
        <w:pStyle w:val="NormalnyWeb"/>
        <w:spacing w:before="0" w:after="120"/>
        <w:jc w:val="both"/>
        <w:rPr>
          <w:rFonts w:ascii="Arial" w:hAnsi="Arial" w:cs="Arial"/>
          <w:b/>
          <w:bCs/>
          <w:color w:val="000000"/>
          <w:sz w:val="22"/>
        </w:rPr>
      </w:pPr>
      <w:r>
        <w:rPr>
          <w:rFonts w:ascii="Arial" w:hAnsi="Arial" w:cs="Arial"/>
          <w:b/>
          <w:bCs/>
          <w:color w:val="000000"/>
          <w:sz w:val="22"/>
        </w:rPr>
        <w:t xml:space="preserve">1) dokumenty składane </w:t>
      </w:r>
      <w:r w:rsidRPr="00F570E0">
        <w:rPr>
          <w:rFonts w:ascii="Arial" w:hAnsi="Arial" w:cs="Arial"/>
          <w:b/>
          <w:bCs/>
          <w:i/>
          <w:color w:val="000000"/>
          <w:sz w:val="22"/>
          <w:u w:val="single"/>
        </w:rPr>
        <w:t>przez wszystkich</w:t>
      </w:r>
      <w:r>
        <w:rPr>
          <w:rFonts w:ascii="Arial" w:hAnsi="Arial" w:cs="Arial"/>
          <w:b/>
          <w:bCs/>
          <w:color w:val="000000"/>
          <w:sz w:val="22"/>
        </w:rPr>
        <w:t xml:space="preserve"> wykonawców</w:t>
      </w:r>
      <w:r w:rsidR="00C62E6C">
        <w:rPr>
          <w:rFonts w:ascii="Arial" w:hAnsi="Arial" w:cs="Arial"/>
          <w:b/>
          <w:bCs/>
          <w:color w:val="000000"/>
          <w:sz w:val="22"/>
        </w:rPr>
        <w:t>:</w:t>
      </w:r>
    </w:p>
    <w:p w14:paraId="34559D0D" w14:textId="3EFB90FC" w:rsidR="00B616B1" w:rsidRDefault="00803967" w:rsidP="005C4B37">
      <w:pPr>
        <w:pStyle w:val="NormalnyWeb"/>
        <w:numPr>
          <w:ilvl w:val="0"/>
          <w:numId w:val="5"/>
        </w:numPr>
        <w:spacing w:before="0" w:beforeAutospacing="0" w:after="120" w:afterAutospacing="0"/>
        <w:ind w:left="567" w:hanging="283"/>
        <w:jc w:val="both"/>
        <w:rPr>
          <w:rFonts w:ascii="Arial" w:hAnsi="Arial" w:cs="Arial"/>
          <w:b/>
          <w:color w:val="000000"/>
          <w:sz w:val="22"/>
        </w:rPr>
      </w:pPr>
      <w:r w:rsidRPr="00122192">
        <w:rPr>
          <w:rFonts w:ascii="Arial" w:hAnsi="Arial" w:cs="Arial"/>
          <w:color w:val="000000"/>
          <w:sz w:val="22"/>
        </w:rPr>
        <w:t xml:space="preserve">formularz ofertowy przygotowany dla zamówienia </w:t>
      </w:r>
      <w:r w:rsidR="00632D94">
        <w:rPr>
          <w:rFonts w:ascii="Arial" w:hAnsi="Arial" w:cs="Arial"/>
          <w:color w:val="000000"/>
          <w:sz w:val="22"/>
        </w:rPr>
        <w:t xml:space="preserve"> </w:t>
      </w:r>
      <w:r w:rsidRPr="00C939DF">
        <w:rPr>
          <w:rFonts w:ascii="Arial" w:hAnsi="Arial" w:cs="Arial"/>
          <w:color w:val="000000"/>
          <w:sz w:val="22"/>
        </w:rPr>
        <w:t xml:space="preserve">zgodnie </w:t>
      </w:r>
      <w:r w:rsidR="00292742" w:rsidRPr="00C939DF">
        <w:rPr>
          <w:rFonts w:ascii="Arial" w:hAnsi="Arial" w:cs="Arial"/>
          <w:color w:val="000000"/>
          <w:sz w:val="22"/>
        </w:rPr>
        <w:t>z</w:t>
      </w:r>
      <w:r w:rsidR="005C4B37">
        <w:rPr>
          <w:rFonts w:ascii="Arial" w:hAnsi="Arial" w:cs="Arial"/>
          <w:color w:val="000000"/>
          <w:sz w:val="22"/>
        </w:rPr>
        <w:t xml:space="preserve"> </w:t>
      </w:r>
      <w:r w:rsidR="00292742" w:rsidRPr="005C4B37">
        <w:rPr>
          <w:rFonts w:ascii="Arial" w:hAnsi="Arial" w:cs="Arial"/>
          <w:b/>
          <w:color w:val="000000"/>
          <w:sz w:val="22"/>
        </w:rPr>
        <w:t xml:space="preserve">załącznikiem nr 1 </w:t>
      </w:r>
      <w:r w:rsidRPr="005C4B37">
        <w:rPr>
          <w:rFonts w:ascii="Arial" w:hAnsi="Arial" w:cs="Arial"/>
          <w:b/>
          <w:color w:val="000000"/>
          <w:sz w:val="22"/>
        </w:rPr>
        <w:t>do SIWZ</w:t>
      </w:r>
      <w:r w:rsidR="005C4B37">
        <w:rPr>
          <w:rFonts w:ascii="Arial" w:hAnsi="Arial" w:cs="Arial"/>
          <w:b/>
          <w:color w:val="000000"/>
          <w:sz w:val="22"/>
        </w:rPr>
        <w:t xml:space="preserve">; </w:t>
      </w:r>
    </w:p>
    <w:p w14:paraId="51D2A7F9" w14:textId="568F5E15" w:rsidR="00E045CF" w:rsidRPr="00E045CF" w:rsidRDefault="00E045CF" w:rsidP="005C4B37">
      <w:pPr>
        <w:pStyle w:val="NormalnyWeb"/>
        <w:numPr>
          <w:ilvl w:val="0"/>
          <w:numId w:val="5"/>
        </w:numPr>
        <w:spacing w:before="0" w:beforeAutospacing="0" w:after="120" w:afterAutospacing="0"/>
        <w:ind w:left="567" w:hanging="283"/>
        <w:jc w:val="both"/>
        <w:rPr>
          <w:rFonts w:ascii="Arial" w:hAnsi="Arial" w:cs="Arial"/>
          <w:b/>
          <w:color w:val="000000"/>
          <w:sz w:val="22"/>
        </w:rPr>
      </w:pPr>
      <w:r w:rsidRPr="00E045CF">
        <w:rPr>
          <w:rFonts w:ascii="Arial" w:hAnsi="Arial" w:cs="Arial"/>
          <w:color w:val="000000"/>
          <w:sz w:val="22"/>
        </w:rPr>
        <w:t>formularz</w:t>
      </w:r>
      <w:r w:rsidR="00102D7F">
        <w:rPr>
          <w:rFonts w:ascii="Arial" w:hAnsi="Arial" w:cs="Arial"/>
          <w:color w:val="000000"/>
          <w:sz w:val="22"/>
        </w:rPr>
        <w:t xml:space="preserve"> </w:t>
      </w:r>
      <w:r>
        <w:rPr>
          <w:rFonts w:ascii="Arial" w:hAnsi="Arial" w:cs="Arial"/>
          <w:color w:val="000000"/>
          <w:sz w:val="22"/>
        </w:rPr>
        <w:t xml:space="preserve">cenowy przygotowany dla zamówienia zgodnie z </w:t>
      </w:r>
      <w:r w:rsidRPr="00E045CF">
        <w:rPr>
          <w:rFonts w:ascii="Arial" w:hAnsi="Arial" w:cs="Arial"/>
          <w:b/>
          <w:color w:val="000000"/>
          <w:sz w:val="22"/>
        </w:rPr>
        <w:t>załącznikiem nr 1A do SIWZ.</w:t>
      </w:r>
      <w:r w:rsidR="00393203">
        <w:rPr>
          <w:rFonts w:ascii="Arial" w:hAnsi="Arial" w:cs="Arial"/>
          <w:b/>
          <w:color w:val="000000"/>
          <w:sz w:val="22"/>
        </w:rPr>
        <w:t xml:space="preserve"> </w:t>
      </w:r>
      <w:r w:rsidR="00393203" w:rsidRPr="00393203">
        <w:rPr>
          <w:rFonts w:ascii="Arial" w:hAnsi="Arial" w:cs="Arial"/>
          <w:color w:val="000000"/>
          <w:sz w:val="22"/>
          <w:u w:val="single"/>
        </w:rPr>
        <w:t>Nie załączenie w/w formularza spowoduje odrzucenie oferty.</w:t>
      </w:r>
      <w:r w:rsidR="00393203">
        <w:rPr>
          <w:rFonts w:ascii="Arial" w:hAnsi="Arial" w:cs="Arial"/>
          <w:b/>
          <w:color w:val="000000"/>
          <w:sz w:val="22"/>
        </w:rPr>
        <w:t xml:space="preserve"> </w:t>
      </w:r>
    </w:p>
    <w:p w14:paraId="5C7878E8" w14:textId="3DD1C31A" w:rsidR="00B616B1" w:rsidRDefault="00803967" w:rsidP="005C4B37">
      <w:pPr>
        <w:pStyle w:val="NormalnyWeb"/>
        <w:numPr>
          <w:ilvl w:val="0"/>
          <w:numId w:val="5"/>
        </w:numPr>
        <w:tabs>
          <w:tab w:val="left" w:pos="567"/>
        </w:tabs>
        <w:spacing w:before="0" w:beforeAutospacing="0" w:after="0" w:afterAutospacing="0"/>
        <w:ind w:left="567" w:hanging="283"/>
        <w:jc w:val="both"/>
        <w:rPr>
          <w:rFonts w:ascii="Arial" w:hAnsi="Arial" w:cs="Arial"/>
          <w:b/>
          <w:color w:val="000000"/>
          <w:sz w:val="22"/>
        </w:rPr>
      </w:pPr>
      <w:r w:rsidRPr="00122192">
        <w:rPr>
          <w:rFonts w:ascii="Arial" w:hAnsi="Arial" w:cs="Arial"/>
          <w:color w:val="000000"/>
          <w:sz w:val="22"/>
        </w:rPr>
        <w:t xml:space="preserve">oświadczenie Wykonawcy o spełnianiu warunków </w:t>
      </w:r>
      <w:r w:rsidR="00632D94">
        <w:rPr>
          <w:rFonts w:ascii="Arial" w:hAnsi="Arial" w:cs="Arial"/>
          <w:color w:val="000000"/>
          <w:sz w:val="22"/>
        </w:rPr>
        <w:t xml:space="preserve">udziału w postępowaniu </w:t>
      </w:r>
      <w:r w:rsidRPr="00C939DF">
        <w:rPr>
          <w:rFonts w:ascii="Arial" w:hAnsi="Arial" w:cs="Arial"/>
          <w:color w:val="000000"/>
          <w:sz w:val="22"/>
        </w:rPr>
        <w:t xml:space="preserve">zgodnie </w:t>
      </w:r>
      <w:r w:rsidR="00632D94" w:rsidRPr="00C939DF">
        <w:rPr>
          <w:rFonts w:ascii="Arial" w:hAnsi="Arial" w:cs="Arial"/>
          <w:color w:val="000000"/>
          <w:sz w:val="22"/>
        </w:rPr>
        <w:t xml:space="preserve">                         </w:t>
      </w:r>
      <w:r w:rsidRPr="00C939DF">
        <w:rPr>
          <w:rFonts w:ascii="Arial" w:hAnsi="Arial" w:cs="Arial"/>
          <w:color w:val="000000"/>
          <w:sz w:val="22"/>
        </w:rPr>
        <w:t>z</w:t>
      </w:r>
      <w:r w:rsidR="005C4B37">
        <w:rPr>
          <w:rFonts w:ascii="Arial" w:hAnsi="Arial" w:cs="Arial"/>
          <w:color w:val="000000"/>
          <w:sz w:val="22"/>
        </w:rPr>
        <w:t xml:space="preserve"> </w:t>
      </w:r>
      <w:r w:rsidR="00B616B1" w:rsidRPr="00B616B1">
        <w:rPr>
          <w:rFonts w:ascii="Arial" w:hAnsi="Arial" w:cs="Arial"/>
          <w:b/>
          <w:color w:val="000000"/>
          <w:sz w:val="22"/>
        </w:rPr>
        <w:t xml:space="preserve">załącznikiem nr </w:t>
      </w:r>
      <w:r w:rsidR="005C4B37">
        <w:rPr>
          <w:rFonts w:ascii="Arial" w:hAnsi="Arial" w:cs="Arial"/>
          <w:b/>
          <w:color w:val="000000"/>
          <w:sz w:val="22"/>
        </w:rPr>
        <w:t>2</w:t>
      </w:r>
      <w:r w:rsidR="00B616B1" w:rsidRPr="00B616B1">
        <w:rPr>
          <w:rFonts w:ascii="Arial" w:hAnsi="Arial" w:cs="Arial"/>
          <w:b/>
          <w:color w:val="000000"/>
          <w:sz w:val="22"/>
        </w:rPr>
        <w:t xml:space="preserve"> do SIWZ</w:t>
      </w:r>
      <w:r w:rsidR="005C4B37">
        <w:rPr>
          <w:rFonts w:ascii="Arial" w:hAnsi="Arial" w:cs="Arial"/>
          <w:b/>
          <w:color w:val="000000"/>
          <w:sz w:val="22"/>
        </w:rPr>
        <w:t>;</w:t>
      </w:r>
      <w:r w:rsidR="00B616B1" w:rsidRPr="00B616B1">
        <w:rPr>
          <w:rFonts w:ascii="Arial" w:hAnsi="Arial" w:cs="Arial"/>
          <w:b/>
          <w:color w:val="000000"/>
          <w:sz w:val="22"/>
        </w:rPr>
        <w:t xml:space="preserve"> </w:t>
      </w:r>
    </w:p>
    <w:p w14:paraId="2EE26328" w14:textId="7513E42E" w:rsidR="005C4B37" w:rsidRDefault="00803967" w:rsidP="005C4B37">
      <w:pPr>
        <w:pStyle w:val="NormalnyWeb"/>
        <w:numPr>
          <w:ilvl w:val="0"/>
          <w:numId w:val="5"/>
        </w:numPr>
        <w:tabs>
          <w:tab w:val="left" w:pos="1985"/>
        </w:tabs>
        <w:spacing w:before="0" w:beforeAutospacing="0" w:after="0" w:afterAutospacing="0"/>
        <w:ind w:left="567" w:hanging="283"/>
        <w:jc w:val="both"/>
        <w:rPr>
          <w:rFonts w:ascii="Arial" w:hAnsi="Arial" w:cs="Arial"/>
          <w:b/>
          <w:color w:val="000000"/>
          <w:sz w:val="22"/>
        </w:rPr>
      </w:pPr>
      <w:r w:rsidRPr="005C4B37">
        <w:rPr>
          <w:rFonts w:ascii="Arial" w:hAnsi="Arial" w:cs="Arial"/>
          <w:color w:val="000000"/>
          <w:sz w:val="22"/>
          <w:szCs w:val="22"/>
        </w:rPr>
        <w:t xml:space="preserve">oświadczenie Wykonawcy o braku podstaw do wykluczenia z postępowania z powodu niespełnienia warunków, o których mowa w art. 24 </w:t>
      </w:r>
      <w:r w:rsidR="00632D94" w:rsidRPr="005C4B37">
        <w:rPr>
          <w:rFonts w:ascii="Arial" w:hAnsi="Arial" w:cs="Arial"/>
          <w:color w:val="000000" w:themeColor="text1"/>
          <w:sz w:val="22"/>
          <w:szCs w:val="22"/>
        </w:rPr>
        <w:t>ust. 1 pkt 12-2</w:t>
      </w:r>
      <w:r w:rsidR="00BC4B8E">
        <w:rPr>
          <w:rFonts w:ascii="Arial" w:hAnsi="Arial" w:cs="Arial"/>
          <w:color w:val="000000" w:themeColor="text1"/>
          <w:sz w:val="22"/>
          <w:szCs w:val="22"/>
        </w:rPr>
        <w:t>3</w:t>
      </w:r>
      <w:r w:rsidR="008847E2">
        <w:rPr>
          <w:rFonts w:ascii="Arial" w:hAnsi="Arial" w:cs="Arial"/>
          <w:color w:val="000000" w:themeColor="text1"/>
          <w:sz w:val="22"/>
          <w:szCs w:val="22"/>
        </w:rPr>
        <w:t xml:space="preserve"> oraz ust. 5 pkt 1 i 4</w:t>
      </w:r>
      <w:r w:rsidR="00632D94" w:rsidRPr="005C4B37">
        <w:rPr>
          <w:rFonts w:ascii="Arial" w:hAnsi="Arial" w:cs="Arial"/>
          <w:color w:val="000000" w:themeColor="text1"/>
          <w:sz w:val="22"/>
          <w:szCs w:val="22"/>
        </w:rPr>
        <w:t xml:space="preserve"> </w:t>
      </w:r>
      <w:r w:rsidRPr="005C4B37">
        <w:rPr>
          <w:rFonts w:ascii="Arial" w:hAnsi="Arial" w:cs="Arial"/>
          <w:color w:val="000000"/>
          <w:sz w:val="22"/>
          <w:szCs w:val="22"/>
        </w:rPr>
        <w:t xml:space="preserve">ustawy </w:t>
      </w:r>
      <w:proofErr w:type="spellStart"/>
      <w:r w:rsidRPr="005C4B37">
        <w:rPr>
          <w:rFonts w:ascii="Arial" w:hAnsi="Arial" w:cs="Arial"/>
          <w:color w:val="000000"/>
          <w:sz w:val="22"/>
          <w:szCs w:val="22"/>
        </w:rPr>
        <w:t>Pzp</w:t>
      </w:r>
      <w:proofErr w:type="spellEnd"/>
      <w:r w:rsidRPr="005C4B37">
        <w:rPr>
          <w:rFonts w:ascii="Arial" w:hAnsi="Arial" w:cs="Arial"/>
          <w:color w:val="000000"/>
          <w:sz w:val="22"/>
          <w:szCs w:val="22"/>
        </w:rPr>
        <w:t xml:space="preserve"> - przygotowane zgodnie z</w:t>
      </w:r>
      <w:r w:rsidR="005C4B37" w:rsidRPr="005C4B37">
        <w:rPr>
          <w:rFonts w:ascii="Arial" w:hAnsi="Arial" w:cs="Arial"/>
          <w:color w:val="000000"/>
          <w:sz w:val="22"/>
          <w:szCs w:val="22"/>
        </w:rPr>
        <w:t xml:space="preserve"> </w:t>
      </w:r>
      <w:r w:rsidR="00C939DF" w:rsidRPr="005C4B37">
        <w:rPr>
          <w:rFonts w:ascii="Arial" w:hAnsi="Arial" w:cs="Arial"/>
          <w:b/>
          <w:color w:val="000000"/>
          <w:sz w:val="22"/>
        </w:rPr>
        <w:t>załącznikiem nr 3 do SIWZ</w:t>
      </w:r>
      <w:r w:rsidR="005C4B37" w:rsidRPr="005C4B37">
        <w:rPr>
          <w:rFonts w:ascii="Arial" w:hAnsi="Arial" w:cs="Arial"/>
          <w:b/>
          <w:color w:val="000000"/>
          <w:sz w:val="22"/>
        </w:rPr>
        <w:t>;</w:t>
      </w:r>
      <w:r w:rsidR="00C939DF" w:rsidRPr="005C4B37">
        <w:rPr>
          <w:rFonts w:ascii="Arial" w:hAnsi="Arial" w:cs="Arial"/>
          <w:b/>
          <w:color w:val="000000"/>
          <w:sz w:val="22"/>
        </w:rPr>
        <w:t xml:space="preserve"> </w:t>
      </w:r>
      <w:bookmarkStart w:id="0" w:name="_GoBack"/>
      <w:bookmarkEnd w:id="0"/>
    </w:p>
    <w:p w14:paraId="773A9C47" w14:textId="4A8698F7" w:rsidR="00F570E0" w:rsidRPr="005116B7" w:rsidRDefault="00C939DF" w:rsidP="005C4B37">
      <w:pPr>
        <w:pStyle w:val="NormalnyWeb"/>
        <w:numPr>
          <w:ilvl w:val="0"/>
          <w:numId w:val="5"/>
        </w:numPr>
        <w:tabs>
          <w:tab w:val="left" w:pos="1985"/>
        </w:tabs>
        <w:spacing w:before="0" w:beforeAutospacing="0" w:after="0" w:afterAutospacing="0"/>
        <w:ind w:left="567" w:hanging="283"/>
        <w:jc w:val="both"/>
        <w:rPr>
          <w:rFonts w:ascii="Arial" w:hAnsi="Arial" w:cs="Arial"/>
          <w:b/>
          <w:color w:val="000000"/>
          <w:sz w:val="22"/>
        </w:rPr>
      </w:pPr>
      <w:r w:rsidRPr="005C4B37">
        <w:rPr>
          <w:rFonts w:ascii="Arial" w:hAnsi="Arial" w:cs="Arial"/>
          <w:color w:val="000000"/>
          <w:sz w:val="22"/>
          <w:szCs w:val="22"/>
        </w:rPr>
        <w:t>j</w:t>
      </w:r>
      <w:r w:rsidR="00060E5C" w:rsidRPr="005C4B37">
        <w:rPr>
          <w:rFonts w:ascii="Arial" w:hAnsi="Arial" w:cs="Arial"/>
          <w:color w:val="000000"/>
          <w:sz w:val="22"/>
          <w:szCs w:val="22"/>
        </w:rPr>
        <w:t>eżeli wykonawca ma zamiar zlecić wykonanie części robót podwykonawcy to musi wypełnić i załączyć do oferty</w:t>
      </w:r>
      <w:r w:rsidR="005C4B37" w:rsidRPr="005C4B37">
        <w:rPr>
          <w:rFonts w:ascii="Arial" w:hAnsi="Arial" w:cs="Arial"/>
          <w:color w:val="000000"/>
          <w:sz w:val="22"/>
          <w:szCs w:val="22"/>
        </w:rPr>
        <w:t xml:space="preserve"> </w:t>
      </w:r>
      <w:r w:rsidR="00060E5C" w:rsidRPr="005C4B37">
        <w:rPr>
          <w:rFonts w:ascii="Arial" w:hAnsi="Arial" w:cs="Arial"/>
          <w:b/>
          <w:color w:val="000000"/>
          <w:sz w:val="22"/>
          <w:szCs w:val="22"/>
        </w:rPr>
        <w:t>załącznik nr 4</w:t>
      </w:r>
      <w:r w:rsidR="005C4B37" w:rsidRPr="005C4B37">
        <w:rPr>
          <w:rFonts w:ascii="Arial" w:hAnsi="Arial" w:cs="Arial"/>
          <w:b/>
          <w:color w:val="000000"/>
          <w:sz w:val="22"/>
          <w:szCs w:val="22"/>
        </w:rPr>
        <w:t xml:space="preserve"> </w:t>
      </w:r>
      <w:r w:rsidR="00060E5C" w:rsidRPr="005C4B37">
        <w:rPr>
          <w:rFonts w:ascii="Arial" w:hAnsi="Arial" w:cs="Arial"/>
          <w:b/>
          <w:color w:val="000000"/>
          <w:sz w:val="22"/>
          <w:szCs w:val="22"/>
        </w:rPr>
        <w:t>do SIWZ</w:t>
      </w:r>
      <w:r w:rsidR="005C4B37" w:rsidRPr="005C4B37">
        <w:rPr>
          <w:rFonts w:ascii="Arial" w:hAnsi="Arial" w:cs="Arial"/>
          <w:b/>
          <w:color w:val="000000"/>
          <w:sz w:val="22"/>
          <w:szCs w:val="22"/>
        </w:rPr>
        <w:t>;</w:t>
      </w:r>
    </w:p>
    <w:p w14:paraId="280FA610" w14:textId="0971CFF0" w:rsidR="002D4FF6" w:rsidRPr="002D4FF6" w:rsidRDefault="002D4FF6" w:rsidP="002D4FF6">
      <w:pPr>
        <w:pStyle w:val="NormalnyWeb"/>
        <w:numPr>
          <w:ilvl w:val="0"/>
          <w:numId w:val="5"/>
        </w:numPr>
        <w:tabs>
          <w:tab w:val="left" w:pos="1985"/>
        </w:tabs>
        <w:spacing w:before="0" w:beforeAutospacing="0" w:after="0" w:afterAutospacing="0"/>
        <w:ind w:left="567" w:hanging="283"/>
        <w:jc w:val="both"/>
        <w:rPr>
          <w:rFonts w:ascii="Arial" w:hAnsi="Arial" w:cs="Arial"/>
          <w:b/>
          <w:color w:val="000000"/>
          <w:sz w:val="22"/>
        </w:rPr>
      </w:pPr>
      <w:r w:rsidRPr="002D4FF6">
        <w:rPr>
          <w:rFonts w:ascii="Arial" w:hAnsi="Arial" w:cs="Arial"/>
          <w:color w:val="000000" w:themeColor="text1"/>
          <w:sz w:val="22"/>
          <w:szCs w:val="22"/>
        </w:rPr>
        <w:t xml:space="preserve">pisemne zobowiązanie (w formie oryginału) podmiotu trzeciego, na zasobach którego Wykonawca będzie polegał celem spełnienia warunków udziału w postępowaniu- jeżeli dotyczy. </w:t>
      </w:r>
    </w:p>
    <w:p w14:paraId="32192561" w14:textId="5045F9E9" w:rsidR="0004715A" w:rsidRPr="00A827B2" w:rsidRDefault="00F570E0" w:rsidP="005C4B37">
      <w:pPr>
        <w:pStyle w:val="NormalnyWeb"/>
        <w:numPr>
          <w:ilvl w:val="0"/>
          <w:numId w:val="5"/>
        </w:numPr>
        <w:tabs>
          <w:tab w:val="left" w:pos="1985"/>
        </w:tabs>
        <w:spacing w:before="0" w:beforeAutospacing="0" w:after="0" w:afterAutospacing="0"/>
        <w:ind w:left="567" w:hanging="283"/>
        <w:jc w:val="both"/>
        <w:rPr>
          <w:rFonts w:ascii="Arial" w:hAnsi="Arial" w:cs="Arial"/>
          <w:b/>
          <w:color w:val="000000"/>
          <w:sz w:val="22"/>
        </w:rPr>
      </w:pPr>
      <w:r w:rsidRPr="005C4B37">
        <w:rPr>
          <w:rFonts w:ascii="Arial" w:hAnsi="Arial" w:cs="Arial"/>
          <w:color w:val="000000"/>
          <w:sz w:val="22"/>
        </w:rPr>
        <w:t xml:space="preserve">pełnomocnictwo do reprezentowania Wykonawcy, </w:t>
      </w:r>
      <w:r w:rsidR="000F616A" w:rsidRPr="005C4B37">
        <w:rPr>
          <w:rFonts w:ascii="Arial" w:hAnsi="Arial" w:cs="Arial"/>
          <w:color w:val="000000"/>
          <w:sz w:val="22"/>
        </w:rPr>
        <w:t xml:space="preserve">o ile ofertę składa pełnomocnik. </w:t>
      </w:r>
    </w:p>
    <w:p w14:paraId="44962B3C" w14:textId="77777777" w:rsidR="006C33B8" w:rsidRPr="006C33B8" w:rsidRDefault="006C33B8" w:rsidP="006C33B8">
      <w:pPr>
        <w:pStyle w:val="NormalnyWeb"/>
        <w:tabs>
          <w:tab w:val="left" w:pos="1985"/>
        </w:tabs>
        <w:spacing w:before="0" w:beforeAutospacing="0" w:after="0" w:afterAutospacing="0"/>
        <w:ind w:left="567"/>
        <w:jc w:val="both"/>
        <w:rPr>
          <w:rStyle w:val="tekstdokbold"/>
          <w:rFonts w:ascii="Arial" w:hAnsi="Arial" w:cs="Arial"/>
          <w:bCs w:val="0"/>
          <w:color w:val="000000"/>
          <w:sz w:val="22"/>
        </w:rPr>
      </w:pPr>
    </w:p>
    <w:p w14:paraId="7B26DBF2" w14:textId="47D9EC75" w:rsidR="005C4B37" w:rsidRPr="005C4B37" w:rsidRDefault="00F570E0" w:rsidP="00735207">
      <w:pPr>
        <w:pStyle w:val="NormalnyWeb"/>
        <w:spacing w:before="0" w:beforeAutospacing="0" w:after="120" w:afterAutospacing="0"/>
        <w:jc w:val="both"/>
        <w:rPr>
          <w:rFonts w:ascii="Arial" w:hAnsi="Arial" w:cs="Arial"/>
          <w:bCs/>
          <w:color w:val="000000"/>
          <w:sz w:val="22"/>
          <w:szCs w:val="22"/>
        </w:rPr>
      </w:pPr>
      <w:r w:rsidRPr="00735207">
        <w:rPr>
          <w:rStyle w:val="tekstdokbold"/>
          <w:rFonts w:ascii="Arial" w:hAnsi="Arial" w:cs="Arial"/>
          <w:color w:val="000000" w:themeColor="text1"/>
          <w:sz w:val="22"/>
          <w:szCs w:val="22"/>
          <w:u w:val="single"/>
        </w:rPr>
        <w:t>UWAGA!</w:t>
      </w:r>
      <w:r>
        <w:rPr>
          <w:rStyle w:val="tekstdokbold"/>
          <w:rFonts w:ascii="Arial" w:hAnsi="Arial" w:cs="Arial"/>
          <w:color w:val="000000" w:themeColor="text1"/>
          <w:sz w:val="22"/>
          <w:szCs w:val="22"/>
        </w:rPr>
        <w:t xml:space="preserve"> </w:t>
      </w:r>
      <w:r w:rsidR="00CB5923">
        <w:rPr>
          <w:rStyle w:val="tekstdokbold"/>
          <w:rFonts w:ascii="Arial" w:hAnsi="Arial" w:cs="Arial"/>
          <w:color w:val="000000" w:themeColor="text1"/>
          <w:sz w:val="22"/>
          <w:szCs w:val="22"/>
        </w:rPr>
        <w:t xml:space="preserve">Każdy </w:t>
      </w:r>
      <w:r w:rsidR="00CB5923" w:rsidRPr="00060E5C">
        <w:rPr>
          <w:rStyle w:val="tekstdokbold"/>
          <w:rFonts w:ascii="Arial" w:hAnsi="Arial" w:cs="Arial"/>
          <w:color w:val="000000" w:themeColor="text1"/>
          <w:sz w:val="22"/>
          <w:szCs w:val="22"/>
        </w:rPr>
        <w:t>Wykonawca,</w:t>
      </w:r>
      <w:r w:rsidR="00CB5923">
        <w:rPr>
          <w:rStyle w:val="tekstdokbold"/>
          <w:rFonts w:ascii="Arial" w:hAnsi="Arial" w:cs="Arial"/>
          <w:color w:val="000000" w:themeColor="text1"/>
          <w:sz w:val="22"/>
          <w:szCs w:val="22"/>
        </w:rPr>
        <w:t xml:space="preserve"> który złożył ofertę,</w:t>
      </w:r>
      <w:r w:rsidR="00C32690" w:rsidRPr="00060E5C">
        <w:rPr>
          <w:rStyle w:val="tekstdokbold"/>
          <w:rFonts w:ascii="Arial" w:hAnsi="Arial" w:cs="Arial"/>
          <w:color w:val="000000" w:themeColor="text1"/>
          <w:sz w:val="22"/>
          <w:szCs w:val="22"/>
        </w:rPr>
        <w:t xml:space="preserve"> w terminie 3 dni od zamieszczenia na stronie internetowej informacji z otwarcia ofert, o której mowa w art. 86 ust. </w:t>
      </w:r>
      <w:r w:rsidR="00632D94">
        <w:rPr>
          <w:rStyle w:val="tekstdokbold"/>
          <w:rFonts w:ascii="Arial" w:hAnsi="Arial" w:cs="Arial"/>
          <w:color w:val="000000" w:themeColor="text1"/>
          <w:sz w:val="22"/>
          <w:szCs w:val="22"/>
        </w:rPr>
        <w:t>5</w:t>
      </w:r>
      <w:r w:rsidR="00C32690" w:rsidRPr="00060E5C">
        <w:rPr>
          <w:rStyle w:val="tekstdokbold"/>
          <w:rFonts w:ascii="Arial" w:hAnsi="Arial" w:cs="Arial"/>
          <w:color w:val="000000" w:themeColor="text1"/>
          <w:sz w:val="22"/>
          <w:szCs w:val="22"/>
        </w:rPr>
        <w:t xml:space="preserve"> </w:t>
      </w:r>
      <w:proofErr w:type="spellStart"/>
      <w:r w:rsidR="00C32690" w:rsidRPr="00060E5C">
        <w:rPr>
          <w:rStyle w:val="tekstdokbold"/>
          <w:rFonts w:ascii="Arial" w:hAnsi="Arial" w:cs="Arial"/>
          <w:color w:val="000000" w:themeColor="text1"/>
          <w:sz w:val="22"/>
          <w:szCs w:val="22"/>
        </w:rPr>
        <w:t>Pzp</w:t>
      </w:r>
      <w:proofErr w:type="spellEnd"/>
      <w:r w:rsidR="00C32690" w:rsidRPr="00060E5C">
        <w:rPr>
          <w:rStyle w:val="tekstdokbold"/>
          <w:rFonts w:ascii="Arial" w:hAnsi="Arial" w:cs="Arial"/>
          <w:color w:val="000000" w:themeColor="text1"/>
          <w:sz w:val="22"/>
          <w:szCs w:val="22"/>
        </w:rPr>
        <w:t>, przekazuje zamawiającemu oświadczenie o przynależności lub braku przynależności do tej samej grupy kapitałowej</w:t>
      </w:r>
      <w:r w:rsidR="00C32690" w:rsidRPr="00060E5C">
        <w:rPr>
          <w:rStyle w:val="tekstdokbold"/>
          <w:rFonts w:ascii="Arial" w:hAnsi="Arial" w:cs="Arial"/>
          <w:b w:val="0"/>
          <w:color w:val="000000" w:themeColor="text1"/>
          <w:sz w:val="22"/>
          <w:szCs w:val="22"/>
        </w:rPr>
        <w:t xml:space="preserve">, o której mowa w art. 24 ust. 1 pkt 23 </w:t>
      </w:r>
      <w:proofErr w:type="spellStart"/>
      <w:r w:rsidR="00C32690" w:rsidRPr="00060E5C">
        <w:rPr>
          <w:rStyle w:val="tekstdokbold"/>
          <w:rFonts w:ascii="Arial" w:hAnsi="Arial" w:cs="Arial"/>
          <w:b w:val="0"/>
          <w:color w:val="000000" w:themeColor="text1"/>
          <w:sz w:val="22"/>
          <w:szCs w:val="22"/>
        </w:rPr>
        <w:t>Pzp</w:t>
      </w:r>
      <w:proofErr w:type="spellEnd"/>
      <w:r w:rsidR="00C32690" w:rsidRPr="00060E5C">
        <w:rPr>
          <w:rStyle w:val="tekstdokbold"/>
          <w:rFonts w:ascii="Arial" w:hAnsi="Arial" w:cs="Arial"/>
          <w:b w:val="0"/>
          <w:color w:val="000000" w:themeColor="text1"/>
          <w:sz w:val="22"/>
          <w:szCs w:val="22"/>
        </w:rPr>
        <w:t xml:space="preserve"> z innym wykonawcą lub wykonawcami, którzy złożyli oferty. Wraz ze złożeniem oświadczenia, wykonawca może </w:t>
      </w:r>
      <w:r w:rsidR="00C32690" w:rsidRPr="00060E5C">
        <w:rPr>
          <w:rStyle w:val="tekstdokbold"/>
          <w:rFonts w:ascii="Arial" w:hAnsi="Arial" w:cs="Arial"/>
          <w:b w:val="0"/>
          <w:color w:val="000000" w:themeColor="text1"/>
          <w:sz w:val="22"/>
          <w:szCs w:val="22"/>
        </w:rPr>
        <w:lastRenderedPageBreak/>
        <w:t>przedstawić dowody, że powiązania z innym wykonawcą lub wykonawcami, którzy złożyli oferty nie prowadzą do zakłócenia k</w:t>
      </w:r>
      <w:r w:rsidR="00CB5923">
        <w:rPr>
          <w:rStyle w:val="tekstdokbold"/>
          <w:rFonts w:ascii="Arial" w:hAnsi="Arial" w:cs="Arial"/>
          <w:b w:val="0"/>
          <w:color w:val="000000" w:themeColor="text1"/>
          <w:sz w:val="22"/>
          <w:szCs w:val="22"/>
        </w:rPr>
        <w:t xml:space="preserve">onkurencji </w:t>
      </w:r>
      <w:r w:rsidR="00C32690" w:rsidRPr="00060E5C">
        <w:rPr>
          <w:rStyle w:val="tekstdokbold"/>
          <w:rFonts w:ascii="Arial" w:hAnsi="Arial" w:cs="Arial"/>
          <w:b w:val="0"/>
          <w:color w:val="000000" w:themeColor="text1"/>
          <w:sz w:val="22"/>
          <w:szCs w:val="22"/>
        </w:rPr>
        <w:t xml:space="preserve">w postępowaniu o udzielenie zamówienia- informację należy </w:t>
      </w:r>
      <w:r w:rsidR="00C32690" w:rsidRPr="00060E5C">
        <w:rPr>
          <w:rFonts w:ascii="Arial" w:hAnsi="Arial" w:cs="Arial"/>
          <w:color w:val="000000"/>
          <w:sz w:val="22"/>
          <w:szCs w:val="22"/>
        </w:rPr>
        <w:t xml:space="preserve">przygotować </w:t>
      </w:r>
      <w:r w:rsidR="00803967" w:rsidRPr="00C939DF">
        <w:rPr>
          <w:rFonts w:ascii="Arial" w:hAnsi="Arial" w:cs="Arial"/>
          <w:bCs/>
          <w:color w:val="000000"/>
          <w:sz w:val="22"/>
          <w:szCs w:val="22"/>
        </w:rPr>
        <w:t xml:space="preserve">zgodnie </w:t>
      </w:r>
      <w:r w:rsidR="00060E5C" w:rsidRPr="00C939DF">
        <w:rPr>
          <w:rFonts w:ascii="Arial" w:hAnsi="Arial" w:cs="Arial"/>
          <w:bCs/>
          <w:color w:val="000000"/>
          <w:sz w:val="22"/>
          <w:szCs w:val="22"/>
        </w:rPr>
        <w:t>z</w:t>
      </w:r>
      <w:r w:rsidR="005C4B37">
        <w:rPr>
          <w:rFonts w:ascii="Arial" w:hAnsi="Arial" w:cs="Arial"/>
          <w:bCs/>
          <w:color w:val="000000"/>
          <w:sz w:val="22"/>
          <w:szCs w:val="22"/>
        </w:rPr>
        <w:t xml:space="preserve"> </w:t>
      </w:r>
      <w:r w:rsidR="00060E5C" w:rsidRPr="00060E5C">
        <w:rPr>
          <w:rFonts w:ascii="Arial" w:hAnsi="Arial" w:cs="Arial"/>
          <w:b/>
          <w:bCs/>
          <w:color w:val="000000"/>
          <w:sz w:val="22"/>
          <w:szCs w:val="22"/>
        </w:rPr>
        <w:t>załącznikiem nr 5</w:t>
      </w:r>
      <w:r w:rsidR="00803967" w:rsidRPr="00060E5C">
        <w:rPr>
          <w:rFonts w:ascii="Arial" w:hAnsi="Arial" w:cs="Arial"/>
          <w:b/>
          <w:bCs/>
          <w:color w:val="000000"/>
          <w:sz w:val="22"/>
          <w:szCs w:val="22"/>
        </w:rPr>
        <w:t xml:space="preserve"> do SI</w:t>
      </w:r>
      <w:r w:rsidR="00C939DF">
        <w:rPr>
          <w:rFonts w:ascii="Arial" w:hAnsi="Arial" w:cs="Arial"/>
          <w:b/>
          <w:bCs/>
          <w:color w:val="000000"/>
          <w:sz w:val="22"/>
          <w:szCs w:val="22"/>
        </w:rPr>
        <w:t>WZ</w:t>
      </w:r>
      <w:r w:rsidR="005C4B37">
        <w:rPr>
          <w:rFonts w:ascii="Arial" w:hAnsi="Arial" w:cs="Arial"/>
          <w:b/>
          <w:bCs/>
          <w:color w:val="000000"/>
          <w:sz w:val="22"/>
          <w:szCs w:val="22"/>
        </w:rPr>
        <w:t>.</w:t>
      </w:r>
      <w:r w:rsidR="00AB11A5">
        <w:rPr>
          <w:rFonts w:ascii="Arial" w:hAnsi="Arial" w:cs="Arial"/>
          <w:b/>
          <w:bCs/>
          <w:color w:val="000000"/>
          <w:sz w:val="22"/>
          <w:szCs w:val="22"/>
        </w:rPr>
        <w:t xml:space="preserve"> </w:t>
      </w:r>
    </w:p>
    <w:p w14:paraId="017F6E8F" w14:textId="566CB742" w:rsidR="00C32690" w:rsidRPr="00060E5C" w:rsidRDefault="001064B5" w:rsidP="003607E1">
      <w:pPr>
        <w:pStyle w:val="NormalnyWeb"/>
        <w:spacing w:before="0" w:beforeAutospacing="0" w:after="120" w:afterAutospacing="0"/>
        <w:ind w:left="426" w:hanging="426"/>
        <w:jc w:val="both"/>
        <w:rPr>
          <w:rStyle w:val="tekstdokbold"/>
          <w:rFonts w:ascii="Arial" w:hAnsi="Arial" w:cs="Arial"/>
          <w:b w:val="0"/>
          <w:color w:val="000000" w:themeColor="text1"/>
          <w:sz w:val="22"/>
          <w:szCs w:val="22"/>
          <w:u w:val="single"/>
        </w:rPr>
      </w:pPr>
      <w:r>
        <w:rPr>
          <w:rFonts w:ascii="Arial" w:hAnsi="Arial" w:cs="Arial"/>
          <w:b/>
          <w:bCs/>
          <w:color w:val="000000"/>
          <w:sz w:val="22"/>
          <w:szCs w:val="22"/>
        </w:rPr>
        <w:t>2</w:t>
      </w:r>
      <w:r w:rsidR="003607E1" w:rsidRPr="00060E5C">
        <w:rPr>
          <w:rFonts w:ascii="Arial" w:hAnsi="Arial" w:cs="Arial"/>
          <w:b/>
          <w:bCs/>
          <w:color w:val="000000"/>
          <w:sz w:val="22"/>
          <w:szCs w:val="22"/>
        </w:rPr>
        <w:t xml:space="preserve">) dokumenty składane </w:t>
      </w:r>
      <w:r w:rsidR="00C32690" w:rsidRPr="00060E5C">
        <w:rPr>
          <w:rFonts w:ascii="Arial" w:hAnsi="Arial" w:cs="Arial"/>
          <w:b/>
          <w:bCs/>
          <w:color w:val="000000"/>
          <w:sz w:val="22"/>
          <w:szCs w:val="22"/>
          <w:u w:val="single"/>
        </w:rPr>
        <w:t>tylko</w:t>
      </w:r>
      <w:r w:rsidR="00C32690" w:rsidRPr="00735207">
        <w:rPr>
          <w:rFonts w:ascii="Arial" w:hAnsi="Arial" w:cs="Arial"/>
          <w:b/>
          <w:bCs/>
          <w:color w:val="000000"/>
          <w:sz w:val="22"/>
          <w:szCs w:val="22"/>
        </w:rPr>
        <w:t xml:space="preserve"> </w:t>
      </w:r>
      <w:r w:rsidR="003607E1" w:rsidRPr="00060E5C">
        <w:rPr>
          <w:rFonts w:ascii="Arial" w:hAnsi="Arial" w:cs="Arial"/>
          <w:b/>
          <w:bCs/>
          <w:color w:val="000000"/>
          <w:sz w:val="22"/>
          <w:szCs w:val="22"/>
        </w:rPr>
        <w:t xml:space="preserve">przez </w:t>
      </w:r>
      <w:r w:rsidR="003607E1" w:rsidRPr="00060E5C">
        <w:rPr>
          <w:rFonts w:ascii="Arial" w:hAnsi="Arial" w:cs="Arial"/>
          <w:b/>
          <w:bCs/>
          <w:color w:val="000000" w:themeColor="text1"/>
          <w:sz w:val="22"/>
          <w:szCs w:val="22"/>
        </w:rPr>
        <w:t>Wykonawcę</w:t>
      </w:r>
      <w:r w:rsidR="003607E1" w:rsidRPr="00060E5C">
        <w:rPr>
          <w:rFonts w:ascii="Arial" w:hAnsi="Arial" w:cs="Arial"/>
          <w:bCs/>
          <w:color w:val="000000" w:themeColor="text1"/>
          <w:sz w:val="22"/>
          <w:szCs w:val="22"/>
        </w:rPr>
        <w:t>, którego oferta zostanie najwyżej oceniona</w:t>
      </w:r>
      <w:r w:rsidR="00C32690" w:rsidRPr="00060E5C">
        <w:rPr>
          <w:rFonts w:ascii="Arial" w:hAnsi="Arial" w:cs="Arial"/>
          <w:bCs/>
          <w:color w:val="000000" w:themeColor="text1"/>
          <w:sz w:val="22"/>
          <w:szCs w:val="22"/>
        </w:rPr>
        <w:t>,</w:t>
      </w:r>
      <w:r w:rsidR="003607E1" w:rsidRPr="00060E5C">
        <w:rPr>
          <w:rFonts w:ascii="Arial" w:hAnsi="Arial" w:cs="Arial"/>
          <w:bCs/>
          <w:color w:val="000000" w:themeColor="text1"/>
          <w:sz w:val="22"/>
          <w:szCs w:val="22"/>
        </w:rPr>
        <w:t xml:space="preserve"> składa na wezwanie zamawiającego w wyznaczonym terminie aktualne na dzień złożenia oświadczenia lub </w:t>
      </w:r>
      <w:r w:rsidR="003607E1" w:rsidRPr="00060E5C">
        <w:rPr>
          <w:rStyle w:val="tekstdokbold"/>
          <w:rFonts w:ascii="Arial" w:hAnsi="Arial" w:cs="Arial"/>
          <w:b w:val="0"/>
          <w:color w:val="000000" w:themeColor="text1"/>
          <w:sz w:val="22"/>
          <w:szCs w:val="22"/>
        </w:rPr>
        <w:t xml:space="preserve">dokumenty potwierdzające okoliczności, o których mowa w art. 25 ust.1 </w:t>
      </w:r>
      <w:proofErr w:type="spellStart"/>
      <w:r w:rsidR="003607E1" w:rsidRPr="00060E5C">
        <w:rPr>
          <w:rStyle w:val="tekstdokbold"/>
          <w:rFonts w:ascii="Arial" w:hAnsi="Arial" w:cs="Arial"/>
          <w:b w:val="0"/>
          <w:color w:val="000000" w:themeColor="text1"/>
          <w:sz w:val="22"/>
          <w:szCs w:val="22"/>
        </w:rPr>
        <w:t>Pzp</w:t>
      </w:r>
      <w:proofErr w:type="spellEnd"/>
      <w:r w:rsidR="00C32690" w:rsidRPr="00060E5C">
        <w:rPr>
          <w:rStyle w:val="tekstdokbold"/>
          <w:rFonts w:ascii="Arial" w:hAnsi="Arial" w:cs="Arial"/>
          <w:b w:val="0"/>
          <w:color w:val="000000" w:themeColor="text1"/>
          <w:sz w:val="22"/>
          <w:szCs w:val="22"/>
          <w:u w:val="single"/>
        </w:rPr>
        <w:t xml:space="preserve"> to jest:</w:t>
      </w:r>
    </w:p>
    <w:p w14:paraId="04F40F39" w14:textId="7CC897A7" w:rsidR="00C939DF" w:rsidRPr="004A1595" w:rsidRDefault="00C32690" w:rsidP="00064148">
      <w:pPr>
        <w:pStyle w:val="NormalnyWeb"/>
        <w:numPr>
          <w:ilvl w:val="0"/>
          <w:numId w:val="19"/>
        </w:numPr>
        <w:spacing w:before="0" w:beforeAutospacing="0" w:after="120" w:afterAutospacing="0"/>
        <w:jc w:val="both"/>
        <w:rPr>
          <w:rFonts w:ascii="Arial" w:hAnsi="Arial" w:cs="Arial"/>
          <w:color w:val="000000" w:themeColor="text1"/>
          <w:sz w:val="22"/>
          <w:szCs w:val="22"/>
        </w:rPr>
      </w:pPr>
      <w:r w:rsidRPr="002D4FF6">
        <w:rPr>
          <w:rFonts w:ascii="Arial" w:hAnsi="Arial" w:cs="Arial"/>
          <w:sz w:val="22"/>
          <w:szCs w:val="22"/>
        </w:rPr>
        <w:t>wykaz osób, skierowanych przez wykonawcę do realizacji zamówienia publicznego,</w:t>
      </w:r>
      <w:r w:rsidR="00060E5C" w:rsidRPr="002D4FF6">
        <w:rPr>
          <w:rFonts w:ascii="Arial" w:hAnsi="Arial" w:cs="Arial"/>
          <w:sz w:val="22"/>
          <w:szCs w:val="22"/>
        </w:rPr>
        <w:t xml:space="preserve"> wykaz </w:t>
      </w:r>
      <w:r w:rsidR="00060E5C" w:rsidRPr="002D4FF6">
        <w:rPr>
          <w:rStyle w:val="tekstdokbold"/>
          <w:rFonts w:ascii="Arial" w:hAnsi="Arial" w:cs="Arial"/>
          <w:b w:val="0"/>
          <w:color w:val="000000" w:themeColor="text1"/>
          <w:sz w:val="22"/>
          <w:szCs w:val="22"/>
        </w:rPr>
        <w:t xml:space="preserve">należy </w:t>
      </w:r>
      <w:r w:rsidR="00060E5C" w:rsidRPr="002D4FF6">
        <w:rPr>
          <w:rFonts w:ascii="Arial" w:hAnsi="Arial" w:cs="Arial"/>
          <w:color w:val="000000"/>
          <w:sz w:val="22"/>
          <w:szCs w:val="22"/>
        </w:rPr>
        <w:t xml:space="preserve">przygotować </w:t>
      </w:r>
      <w:r w:rsidR="00060E5C" w:rsidRPr="002D4FF6">
        <w:rPr>
          <w:rFonts w:ascii="Arial" w:hAnsi="Arial" w:cs="Arial"/>
          <w:b/>
          <w:bCs/>
          <w:color w:val="000000"/>
          <w:sz w:val="22"/>
          <w:szCs w:val="22"/>
        </w:rPr>
        <w:t xml:space="preserve">zgodnie  z załącznikiem nr </w:t>
      </w:r>
      <w:r w:rsidR="00DB2417" w:rsidRPr="002D4FF6">
        <w:rPr>
          <w:rFonts w:ascii="Arial" w:hAnsi="Arial" w:cs="Arial"/>
          <w:b/>
          <w:bCs/>
          <w:color w:val="000000"/>
          <w:sz w:val="22"/>
          <w:szCs w:val="22"/>
        </w:rPr>
        <w:t>6</w:t>
      </w:r>
      <w:r w:rsidR="00060E5C" w:rsidRPr="002D4FF6">
        <w:rPr>
          <w:rFonts w:ascii="Arial" w:hAnsi="Arial" w:cs="Arial"/>
          <w:b/>
          <w:bCs/>
          <w:color w:val="000000"/>
          <w:sz w:val="22"/>
          <w:szCs w:val="22"/>
        </w:rPr>
        <w:t xml:space="preserve"> do SIWZ</w:t>
      </w:r>
      <w:r w:rsidR="00815E08" w:rsidRPr="002D4FF6">
        <w:rPr>
          <w:rFonts w:ascii="Arial" w:hAnsi="Arial" w:cs="Arial"/>
          <w:b/>
          <w:bCs/>
          <w:color w:val="000000"/>
          <w:sz w:val="22"/>
          <w:szCs w:val="22"/>
        </w:rPr>
        <w:t>;</w:t>
      </w:r>
    </w:p>
    <w:p w14:paraId="750180FC" w14:textId="77777777" w:rsidR="00393203" w:rsidRDefault="004A1595" w:rsidP="00393203">
      <w:pPr>
        <w:pStyle w:val="Akapitzlist"/>
        <w:numPr>
          <w:ilvl w:val="0"/>
          <w:numId w:val="19"/>
        </w:numPr>
        <w:rPr>
          <w:rFonts w:ascii="Arial" w:eastAsia="Times New Roman" w:hAnsi="Arial" w:cs="Arial"/>
          <w:color w:val="000000" w:themeColor="text1"/>
          <w:lang w:eastAsia="pl-PL"/>
        </w:rPr>
      </w:pPr>
      <w:r w:rsidRPr="004A1595">
        <w:rPr>
          <w:rFonts w:ascii="Arial" w:hAnsi="Arial" w:cs="Arial"/>
        </w:rPr>
        <w:t xml:space="preserve">oświadczenie na temat wykształcenia i kwalifikacji zawodowych wykonawcy lub kadry </w:t>
      </w:r>
      <w:r w:rsidRPr="004A1595">
        <w:rPr>
          <w:rFonts w:ascii="Arial" w:hAnsi="Arial" w:cs="Arial"/>
          <w:color w:val="000000" w:themeColor="text1"/>
        </w:rPr>
        <w:t xml:space="preserve">kierowniczej wykonawcy, </w:t>
      </w:r>
      <w:r w:rsidRPr="004A1595">
        <w:rPr>
          <w:rFonts w:ascii="Arial" w:hAnsi="Arial" w:cs="Arial"/>
        </w:rPr>
        <w:t xml:space="preserve">oświadczenie </w:t>
      </w:r>
      <w:r w:rsidRPr="004A1595">
        <w:rPr>
          <w:rStyle w:val="tekstdokbold"/>
          <w:rFonts w:ascii="Arial" w:hAnsi="Arial" w:cs="Arial"/>
          <w:b w:val="0"/>
          <w:color w:val="000000" w:themeColor="text1"/>
        </w:rPr>
        <w:t xml:space="preserve">należy </w:t>
      </w:r>
      <w:r w:rsidRPr="004A1595">
        <w:rPr>
          <w:rFonts w:ascii="Arial" w:hAnsi="Arial" w:cs="Arial"/>
          <w:color w:val="000000"/>
        </w:rPr>
        <w:t xml:space="preserve">przygotować </w:t>
      </w:r>
      <w:r w:rsidRPr="004A1595">
        <w:rPr>
          <w:rFonts w:ascii="Arial" w:hAnsi="Arial" w:cs="Arial"/>
          <w:b/>
          <w:bCs/>
          <w:color w:val="000000"/>
        </w:rPr>
        <w:t>zgodnie  z załącznikiem nr 6A do SIWZ</w:t>
      </w:r>
      <w:r w:rsidRPr="004A1595">
        <w:rPr>
          <w:rFonts w:ascii="Arial" w:hAnsi="Arial" w:cs="Arial"/>
          <w:bCs/>
          <w:color w:val="000000"/>
        </w:rPr>
        <w:t>;</w:t>
      </w:r>
      <w:r w:rsidR="00393203" w:rsidRPr="00393203">
        <w:rPr>
          <w:rFonts w:ascii="Arial" w:eastAsia="Times New Roman" w:hAnsi="Arial" w:cs="Arial"/>
          <w:color w:val="000000" w:themeColor="text1"/>
          <w:lang w:eastAsia="pl-PL"/>
        </w:rPr>
        <w:t xml:space="preserve"> </w:t>
      </w:r>
    </w:p>
    <w:p w14:paraId="573E1A94" w14:textId="4AE76FFA" w:rsidR="004A1595" w:rsidRPr="00393203" w:rsidRDefault="00393203" w:rsidP="00393203">
      <w:pPr>
        <w:pStyle w:val="Akapitzlist"/>
        <w:numPr>
          <w:ilvl w:val="0"/>
          <w:numId w:val="19"/>
        </w:numPr>
        <w:rPr>
          <w:rFonts w:ascii="Arial" w:eastAsia="Times New Roman" w:hAnsi="Arial" w:cs="Arial"/>
          <w:color w:val="000000" w:themeColor="text1"/>
          <w:lang w:eastAsia="pl-PL"/>
        </w:rPr>
      </w:pPr>
      <w:r w:rsidRPr="004A1595">
        <w:rPr>
          <w:rFonts w:ascii="Arial" w:eastAsia="Times New Roman" w:hAnsi="Arial" w:cs="Arial"/>
          <w:color w:val="000000" w:themeColor="text1"/>
          <w:lang w:eastAsia="pl-PL"/>
        </w:rPr>
        <w:t xml:space="preserve">Wykaz narzędzi, wyposażenia zakładu i urządzeń technicznych dostępnych wykonawcy usług lub robót budowlanych w celu realizacji zamówienia wraz z informacją o podstawie dysponowania tymi zasobami </w:t>
      </w:r>
      <w:r w:rsidRPr="005116B7">
        <w:rPr>
          <w:rFonts w:ascii="Arial" w:eastAsia="Times New Roman" w:hAnsi="Arial" w:cs="Arial"/>
          <w:b/>
          <w:color w:val="000000" w:themeColor="text1"/>
          <w:lang w:eastAsia="pl-PL"/>
        </w:rPr>
        <w:t>zgodnie z załącznikiem nr 7 do SIWZ.</w:t>
      </w:r>
    </w:p>
    <w:p w14:paraId="5181CB7C" w14:textId="77777777" w:rsidR="00803967" w:rsidRDefault="00803967" w:rsidP="009C768C">
      <w:pPr>
        <w:pStyle w:val="tekst"/>
        <w:numPr>
          <w:ilvl w:val="1"/>
          <w:numId w:val="6"/>
        </w:numPr>
        <w:suppressLineNumbers w:val="0"/>
        <w:tabs>
          <w:tab w:val="left" w:pos="284"/>
        </w:tabs>
        <w:spacing w:before="0" w:after="120"/>
        <w:rPr>
          <w:rFonts w:ascii="Arial" w:hAnsi="Arial" w:cs="Arial"/>
          <w:color w:val="000000"/>
          <w:sz w:val="22"/>
        </w:rPr>
      </w:pPr>
      <w:r w:rsidRPr="001960F2">
        <w:rPr>
          <w:rFonts w:ascii="Arial" w:hAnsi="Arial" w:cs="Arial"/>
          <w:color w:val="000000"/>
          <w:sz w:val="22"/>
        </w:rPr>
        <w:t xml:space="preserve">Cena  za wykonanie przedmiotu zamówienia musi być przedstawiona następująco: </w:t>
      </w:r>
    </w:p>
    <w:p w14:paraId="6F7AA6C5" w14:textId="24B59D99" w:rsidR="00BC11C4" w:rsidRPr="00102D7F" w:rsidRDefault="00BC11C4" w:rsidP="00BC11C4">
      <w:pPr>
        <w:pStyle w:val="tekst"/>
        <w:tabs>
          <w:tab w:val="left" w:pos="284"/>
        </w:tabs>
        <w:spacing w:before="0" w:after="0"/>
        <w:ind w:left="709"/>
        <w:rPr>
          <w:rFonts w:ascii="Arial" w:hAnsi="Arial" w:cs="Arial"/>
          <w:color w:val="000000" w:themeColor="text1"/>
          <w:sz w:val="22"/>
        </w:rPr>
      </w:pPr>
      <w:r w:rsidRPr="00102D7F">
        <w:rPr>
          <w:rFonts w:ascii="Arial" w:hAnsi="Arial" w:cs="Arial"/>
          <w:color w:val="000000" w:themeColor="text1"/>
          <w:sz w:val="22"/>
        </w:rPr>
        <w:t xml:space="preserve">1.  Cenę oferty zawartą w załączniku nr 1 do SIWZ należy obliczyć </w:t>
      </w:r>
      <w:r w:rsidR="009656EC" w:rsidRPr="00102D7F">
        <w:rPr>
          <w:rFonts w:ascii="Arial" w:hAnsi="Arial" w:cs="Arial"/>
          <w:color w:val="000000" w:themeColor="text1"/>
          <w:sz w:val="22"/>
        </w:rPr>
        <w:t>na podstawie</w:t>
      </w:r>
      <w:r w:rsidRPr="00102D7F">
        <w:rPr>
          <w:rFonts w:ascii="Arial" w:hAnsi="Arial" w:cs="Arial"/>
          <w:color w:val="000000" w:themeColor="text1"/>
          <w:sz w:val="22"/>
        </w:rPr>
        <w:t xml:space="preserve"> cen</w:t>
      </w:r>
      <w:r w:rsidR="009656EC" w:rsidRPr="00102D7F">
        <w:rPr>
          <w:rFonts w:ascii="Arial" w:hAnsi="Arial" w:cs="Arial"/>
          <w:color w:val="000000" w:themeColor="text1"/>
          <w:sz w:val="22"/>
        </w:rPr>
        <w:t xml:space="preserve"> </w:t>
      </w:r>
      <w:r w:rsidRPr="00102D7F">
        <w:rPr>
          <w:rFonts w:ascii="Arial" w:hAnsi="Arial" w:cs="Arial"/>
          <w:color w:val="000000" w:themeColor="text1"/>
          <w:sz w:val="22"/>
        </w:rPr>
        <w:t>jednostkowych i wartości poszczególnych pozycji określonych w załączniku nr 1A do SIWZ, który należy wypełnić i dołączyć do oferty.</w:t>
      </w:r>
    </w:p>
    <w:p w14:paraId="7827C3FF" w14:textId="48CE8C9E" w:rsidR="00AD6039" w:rsidRPr="00102D7F" w:rsidRDefault="00AD6039" w:rsidP="00BC11C4">
      <w:pPr>
        <w:pStyle w:val="tekst"/>
        <w:tabs>
          <w:tab w:val="left" w:pos="284"/>
        </w:tabs>
        <w:spacing w:before="0" w:after="0"/>
        <w:ind w:left="709"/>
        <w:rPr>
          <w:rFonts w:ascii="Arial" w:hAnsi="Arial" w:cs="Arial"/>
          <w:color w:val="000000" w:themeColor="text1"/>
          <w:sz w:val="22"/>
        </w:rPr>
      </w:pPr>
      <w:r w:rsidRPr="00102D7F">
        <w:rPr>
          <w:rFonts w:ascii="Arial" w:hAnsi="Arial" w:cs="Arial"/>
          <w:color w:val="000000" w:themeColor="text1"/>
          <w:sz w:val="22"/>
        </w:rPr>
        <w:t>2.  Cena podana przez Wykonawcę w formularzu ofertowym (zał. nr 1 do SIWZ) ma być  zgodna  z formularzem cenowym (zał. nr 1A do SIWZ).</w:t>
      </w:r>
    </w:p>
    <w:p w14:paraId="3136D70C" w14:textId="52AFD77F" w:rsidR="00DA745C" w:rsidRPr="00102D7F" w:rsidRDefault="00AD6039" w:rsidP="00DA745C">
      <w:pPr>
        <w:pStyle w:val="tekst"/>
        <w:tabs>
          <w:tab w:val="left" w:pos="284"/>
        </w:tabs>
        <w:spacing w:after="120"/>
        <w:ind w:left="720"/>
        <w:rPr>
          <w:rFonts w:ascii="Arial" w:hAnsi="Arial" w:cs="Arial"/>
          <w:color w:val="000000" w:themeColor="text1"/>
          <w:sz w:val="22"/>
        </w:rPr>
      </w:pPr>
      <w:r w:rsidRPr="00102D7F">
        <w:rPr>
          <w:rFonts w:ascii="Arial" w:hAnsi="Arial" w:cs="Arial"/>
          <w:color w:val="000000" w:themeColor="text1"/>
          <w:sz w:val="22"/>
        </w:rPr>
        <w:t>3</w:t>
      </w:r>
      <w:r w:rsidR="00DA745C" w:rsidRPr="00102D7F">
        <w:rPr>
          <w:rFonts w:ascii="Arial" w:hAnsi="Arial" w:cs="Arial"/>
          <w:color w:val="000000" w:themeColor="text1"/>
          <w:sz w:val="22"/>
        </w:rPr>
        <w:t>. Pojęcia netto i brutto odnoszące się do ceny oznaczają odpowiednio: cenę bez uwzględnienia podatku VAT (netto) lub cenę zawierające obowiązujący podatek VAT (brutto).</w:t>
      </w:r>
    </w:p>
    <w:p w14:paraId="1FE4A387" w14:textId="3EEAF795" w:rsidR="00DA745C" w:rsidRPr="00102D7F" w:rsidRDefault="00AD6039" w:rsidP="00DA745C">
      <w:pPr>
        <w:pStyle w:val="tekst"/>
        <w:tabs>
          <w:tab w:val="left" w:pos="284"/>
        </w:tabs>
        <w:spacing w:after="120"/>
        <w:ind w:left="720"/>
        <w:rPr>
          <w:rFonts w:ascii="Arial" w:hAnsi="Arial" w:cs="Arial"/>
          <w:color w:val="000000" w:themeColor="text1"/>
          <w:sz w:val="22"/>
        </w:rPr>
      </w:pPr>
      <w:r w:rsidRPr="00102D7F">
        <w:rPr>
          <w:rFonts w:ascii="Arial" w:hAnsi="Arial" w:cs="Arial"/>
          <w:color w:val="000000" w:themeColor="text1"/>
          <w:sz w:val="22"/>
        </w:rPr>
        <w:t>4</w:t>
      </w:r>
      <w:r w:rsidR="00DA745C" w:rsidRPr="00102D7F">
        <w:rPr>
          <w:rFonts w:ascii="Arial" w:hAnsi="Arial" w:cs="Arial"/>
          <w:color w:val="000000" w:themeColor="text1"/>
          <w:sz w:val="22"/>
        </w:rPr>
        <w:t xml:space="preserve">. Rozliczenia pomiędzy </w:t>
      </w:r>
      <w:r w:rsidR="00845447" w:rsidRPr="00102D7F">
        <w:rPr>
          <w:rFonts w:ascii="Arial" w:hAnsi="Arial" w:cs="Arial"/>
          <w:color w:val="000000" w:themeColor="text1"/>
          <w:sz w:val="22"/>
        </w:rPr>
        <w:t>Z</w:t>
      </w:r>
      <w:r w:rsidR="00DA745C" w:rsidRPr="00102D7F">
        <w:rPr>
          <w:rFonts w:ascii="Arial" w:hAnsi="Arial" w:cs="Arial"/>
          <w:color w:val="000000" w:themeColor="text1"/>
          <w:sz w:val="22"/>
        </w:rPr>
        <w:t xml:space="preserve">amawiającym a </w:t>
      </w:r>
      <w:r w:rsidR="00845447" w:rsidRPr="00102D7F">
        <w:rPr>
          <w:rFonts w:ascii="Arial" w:hAnsi="Arial" w:cs="Arial"/>
          <w:color w:val="000000" w:themeColor="text1"/>
          <w:sz w:val="22"/>
        </w:rPr>
        <w:t>W</w:t>
      </w:r>
      <w:r w:rsidR="00DA745C" w:rsidRPr="00102D7F">
        <w:rPr>
          <w:rFonts w:ascii="Arial" w:hAnsi="Arial" w:cs="Arial"/>
          <w:color w:val="000000" w:themeColor="text1"/>
          <w:sz w:val="22"/>
        </w:rPr>
        <w:t>ykonawcą będą prowadzone w walucie PLN.</w:t>
      </w:r>
    </w:p>
    <w:p w14:paraId="277EC645" w14:textId="5728DDCD" w:rsidR="00DA745C" w:rsidRPr="00102D7F" w:rsidRDefault="00AD6039" w:rsidP="00DA745C">
      <w:pPr>
        <w:pStyle w:val="tekst"/>
        <w:tabs>
          <w:tab w:val="left" w:pos="284"/>
        </w:tabs>
        <w:spacing w:after="120"/>
        <w:ind w:left="720"/>
        <w:rPr>
          <w:rFonts w:ascii="Arial" w:hAnsi="Arial" w:cs="Arial"/>
          <w:color w:val="000000" w:themeColor="text1"/>
          <w:sz w:val="22"/>
        </w:rPr>
      </w:pPr>
      <w:r w:rsidRPr="00102D7F">
        <w:rPr>
          <w:rFonts w:ascii="Arial" w:hAnsi="Arial" w:cs="Arial"/>
          <w:color w:val="000000" w:themeColor="text1"/>
          <w:sz w:val="22"/>
        </w:rPr>
        <w:t>5</w:t>
      </w:r>
      <w:r w:rsidR="00DA745C" w:rsidRPr="00102D7F">
        <w:rPr>
          <w:rFonts w:ascii="Arial" w:hAnsi="Arial" w:cs="Arial"/>
          <w:color w:val="000000" w:themeColor="text1"/>
          <w:sz w:val="22"/>
        </w:rPr>
        <w:t>. Cena zawarta w formularzu oferty oraz ceny jednostkowe i wartości poszczególnych pozycji w załączniku nr 1A do SIWZ wypełnionym i dołączonym do oferty muszą być wyrażone w złotych polskich, z dokładnością do dwóch miejsc po przecinku, niezależnie od wchodzących w jej skład elementów. Tak obliczona cena będzie brana pod uwagę przez komisję przetargową w trakcie wyboru najkorzystniejszej oferty.</w:t>
      </w:r>
    </w:p>
    <w:p w14:paraId="27F3F6C2" w14:textId="55D1F709" w:rsidR="00E045CF" w:rsidRPr="00102D7F" w:rsidRDefault="00AD6039" w:rsidP="00DA745C">
      <w:pPr>
        <w:pStyle w:val="tekst"/>
        <w:tabs>
          <w:tab w:val="left" w:pos="284"/>
        </w:tabs>
        <w:spacing w:after="120"/>
        <w:ind w:left="720"/>
        <w:rPr>
          <w:rFonts w:ascii="Arial" w:hAnsi="Arial" w:cs="Arial"/>
          <w:color w:val="000000" w:themeColor="text1"/>
          <w:sz w:val="22"/>
        </w:rPr>
      </w:pPr>
      <w:r w:rsidRPr="00102D7F">
        <w:rPr>
          <w:rFonts w:ascii="Arial" w:hAnsi="Arial" w:cs="Arial"/>
          <w:color w:val="000000" w:themeColor="text1"/>
          <w:sz w:val="22"/>
        </w:rPr>
        <w:t>6</w:t>
      </w:r>
      <w:r w:rsidR="00DA745C" w:rsidRPr="00102D7F">
        <w:rPr>
          <w:rFonts w:ascii="Arial" w:hAnsi="Arial" w:cs="Arial"/>
          <w:color w:val="000000" w:themeColor="text1"/>
          <w:sz w:val="22"/>
        </w:rPr>
        <w:t>. Wszystkie obliczenia, oraz wpisywanie ich wyników do dokumentów stanowiących ofertę należy wykonać ze szczególną starannością i poddać sprawdzeniu w celu uniknięcia omyłek rachunkowych i pisarskich.</w:t>
      </w:r>
    </w:p>
    <w:p w14:paraId="58F64CBB" w14:textId="77777777" w:rsidR="00803967" w:rsidRDefault="00B66993" w:rsidP="009C768C">
      <w:pPr>
        <w:numPr>
          <w:ilvl w:val="1"/>
          <w:numId w:val="6"/>
        </w:numPr>
        <w:jc w:val="both"/>
        <w:rPr>
          <w:rFonts w:ascii="Arial" w:hAnsi="Arial" w:cs="Arial"/>
          <w:color w:val="000000"/>
          <w:sz w:val="22"/>
        </w:rPr>
      </w:pPr>
      <w:r w:rsidRPr="001960F2">
        <w:rPr>
          <w:rFonts w:ascii="Arial" w:hAnsi="Arial" w:cs="Arial"/>
          <w:color w:val="000000"/>
          <w:sz w:val="22"/>
        </w:rPr>
        <w:t>Cena oferty ma zostać obliczona zgodnie z zapisami w rozdziale 12 SIWZ</w:t>
      </w:r>
      <w:r w:rsidR="00803967" w:rsidRPr="001960F2">
        <w:rPr>
          <w:rFonts w:ascii="Arial" w:hAnsi="Arial" w:cs="Arial"/>
          <w:color w:val="000000"/>
          <w:sz w:val="22"/>
        </w:rPr>
        <w:t xml:space="preserve">. </w:t>
      </w:r>
    </w:p>
    <w:p w14:paraId="7BEA7C5E" w14:textId="77777777" w:rsidR="00803967" w:rsidRPr="001960F2" w:rsidRDefault="00803967">
      <w:pPr>
        <w:jc w:val="both"/>
        <w:rPr>
          <w:color w:val="000000"/>
        </w:rPr>
      </w:pPr>
    </w:p>
    <w:p w14:paraId="6DB22B91" w14:textId="1CF3C83C" w:rsidR="00B66993" w:rsidRPr="001960F2" w:rsidRDefault="00B66993" w:rsidP="009C768C">
      <w:pPr>
        <w:numPr>
          <w:ilvl w:val="1"/>
          <w:numId w:val="6"/>
        </w:numPr>
        <w:jc w:val="both"/>
        <w:rPr>
          <w:rFonts w:ascii="Arial" w:hAnsi="Arial" w:cs="Arial"/>
          <w:bCs/>
          <w:color w:val="000000"/>
          <w:sz w:val="22"/>
          <w:szCs w:val="22"/>
        </w:rPr>
      </w:pPr>
      <w:r w:rsidRPr="001960F2">
        <w:rPr>
          <w:rFonts w:ascii="Arial" w:hAnsi="Arial" w:cs="Arial"/>
          <w:color w:val="000000"/>
          <w:sz w:val="22"/>
          <w:szCs w:val="22"/>
        </w:rPr>
        <w:t xml:space="preserve">W przypadku jakichkolwiek wątpliwości, uwag </w:t>
      </w:r>
      <w:r w:rsidRPr="00F93260">
        <w:rPr>
          <w:rFonts w:ascii="Arial" w:hAnsi="Arial" w:cs="Arial"/>
          <w:color w:val="000000"/>
          <w:sz w:val="22"/>
          <w:szCs w:val="22"/>
        </w:rPr>
        <w:t>należy kierować do Zamawiającego zapytanie w celu udzielenia wyjaśnień.</w:t>
      </w:r>
      <w:r w:rsidRPr="001960F2">
        <w:rPr>
          <w:rFonts w:ascii="Arial" w:hAnsi="Arial" w:cs="Arial"/>
          <w:color w:val="000000"/>
          <w:sz w:val="22"/>
          <w:szCs w:val="22"/>
        </w:rPr>
        <w:t xml:space="preserve"> </w:t>
      </w:r>
    </w:p>
    <w:p w14:paraId="673E389C" w14:textId="77777777" w:rsidR="00B66993" w:rsidRPr="001960F2" w:rsidRDefault="00B66993" w:rsidP="00B66993">
      <w:pPr>
        <w:jc w:val="both"/>
        <w:rPr>
          <w:rFonts w:ascii="Arial" w:hAnsi="Arial" w:cs="Arial"/>
          <w:bCs/>
          <w:color w:val="000000"/>
          <w:sz w:val="22"/>
          <w:szCs w:val="22"/>
        </w:rPr>
      </w:pPr>
    </w:p>
    <w:p w14:paraId="590E97E8" w14:textId="01661C60" w:rsidR="00B06645" w:rsidRPr="00701CEE" w:rsidRDefault="00B66993" w:rsidP="009C768C">
      <w:pPr>
        <w:numPr>
          <w:ilvl w:val="1"/>
          <w:numId w:val="6"/>
        </w:numPr>
        <w:jc w:val="both"/>
        <w:rPr>
          <w:rFonts w:ascii="Arial" w:hAnsi="Arial" w:cs="Arial"/>
          <w:bCs/>
          <w:color w:val="000000"/>
          <w:sz w:val="22"/>
          <w:szCs w:val="22"/>
        </w:rPr>
      </w:pPr>
      <w:r w:rsidRPr="001960F2">
        <w:rPr>
          <w:rFonts w:ascii="Arial" w:hAnsi="Arial" w:cs="Arial"/>
          <w:color w:val="000000"/>
          <w:sz w:val="22"/>
          <w:szCs w:val="22"/>
        </w:rPr>
        <w:t>Zamawiający zgodnie z art. 87 ust. 2</w:t>
      </w:r>
      <w:r w:rsidR="00944B13">
        <w:rPr>
          <w:rFonts w:ascii="Arial" w:hAnsi="Arial" w:cs="Arial"/>
          <w:color w:val="000000"/>
          <w:sz w:val="22"/>
          <w:szCs w:val="22"/>
        </w:rPr>
        <w:t xml:space="preserve"> </w:t>
      </w:r>
      <w:proofErr w:type="spellStart"/>
      <w:r w:rsidR="00944B13">
        <w:rPr>
          <w:rFonts w:ascii="Arial" w:hAnsi="Arial" w:cs="Arial"/>
          <w:color w:val="000000"/>
          <w:sz w:val="22"/>
          <w:szCs w:val="22"/>
        </w:rPr>
        <w:t>Pzp</w:t>
      </w:r>
      <w:proofErr w:type="spellEnd"/>
      <w:r w:rsidR="00944B13">
        <w:rPr>
          <w:rFonts w:ascii="Arial" w:hAnsi="Arial" w:cs="Arial"/>
          <w:color w:val="000000"/>
          <w:sz w:val="22"/>
          <w:szCs w:val="22"/>
        </w:rPr>
        <w:t xml:space="preserve"> </w:t>
      </w:r>
      <w:r w:rsidRPr="001960F2">
        <w:rPr>
          <w:rFonts w:ascii="Arial" w:hAnsi="Arial" w:cs="Arial"/>
          <w:color w:val="000000"/>
          <w:sz w:val="22"/>
          <w:szCs w:val="22"/>
        </w:rPr>
        <w:t xml:space="preserve"> poprawi w ofercie: omyłki pisarskie, oczywi</w:t>
      </w:r>
      <w:r w:rsidR="00944B13">
        <w:rPr>
          <w:rFonts w:ascii="Arial" w:hAnsi="Arial" w:cs="Arial"/>
          <w:color w:val="000000"/>
          <w:sz w:val="22"/>
          <w:szCs w:val="22"/>
        </w:rPr>
        <w:t>ste omyłki rachunkowe</w:t>
      </w:r>
      <w:r w:rsidRPr="001960F2">
        <w:rPr>
          <w:rFonts w:ascii="Arial" w:hAnsi="Arial" w:cs="Arial"/>
          <w:color w:val="000000"/>
          <w:sz w:val="22"/>
          <w:szCs w:val="22"/>
        </w:rPr>
        <w:t xml:space="preserv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1FE673F4" w14:textId="77777777" w:rsidR="00701CEE" w:rsidRPr="00F93260" w:rsidRDefault="00701CEE" w:rsidP="00701CEE">
      <w:pPr>
        <w:jc w:val="both"/>
        <w:rPr>
          <w:rFonts w:ascii="Arial" w:hAnsi="Arial" w:cs="Arial"/>
          <w:bCs/>
          <w:color w:val="000000"/>
          <w:sz w:val="22"/>
          <w:szCs w:val="22"/>
        </w:rPr>
      </w:pPr>
    </w:p>
    <w:p w14:paraId="66FB14DB" w14:textId="77777777" w:rsidR="00B66993" w:rsidRPr="001960F2" w:rsidRDefault="00B66993" w:rsidP="009C768C">
      <w:pPr>
        <w:numPr>
          <w:ilvl w:val="1"/>
          <w:numId w:val="6"/>
        </w:numPr>
        <w:jc w:val="both"/>
        <w:rPr>
          <w:rFonts w:ascii="Arial" w:hAnsi="Arial" w:cs="Arial"/>
          <w:bCs/>
          <w:color w:val="000000"/>
          <w:sz w:val="22"/>
          <w:szCs w:val="22"/>
        </w:rPr>
      </w:pPr>
      <w:r w:rsidRPr="001960F2">
        <w:rPr>
          <w:rFonts w:ascii="Arial" w:hAnsi="Arial" w:cs="Arial"/>
          <w:color w:val="000000"/>
          <w:sz w:val="22"/>
          <w:szCs w:val="22"/>
        </w:rPr>
        <w:t>Koperta (opakowanie) zawierająca ofertę musi być zamknięta i zabezpieczona przed</w:t>
      </w:r>
      <w:r w:rsidRPr="001960F2">
        <w:rPr>
          <w:rFonts w:ascii="Arial" w:hAnsi="Arial" w:cs="Arial"/>
          <w:color w:val="000000"/>
        </w:rPr>
        <w:t xml:space="preserve"> </w:t>
      </w:r>
      <w:r w:rsidRPr="001960F2">
        <w:rPr>
          <w:rFonts w:ascii="Arial" w:hAnsi="Arial" w:cs="Arial"/>
          <w:color w:val="000000"/>
          <w:sz w:val="22"/>
          <w:szCs w:val="22"/>
        </w:rPr>
        <w:t>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14:paraId="495BFEC2" w14:textId="77777777" w:rsidR="00BA5E37" w:rsidRPr="001960F2" w:rsidRDefault="00BA5E37" w:rsidP="00B66993">
      <w:pPr>
        <w:jc w:val="both"/>
        <w:rPr>
          <w:rFonts w:ascii="Arial" w:hAnsi="Arial" w:cs="Arial"/>
          <w:bCs/>
          <w:color w:val="000000"/>
          <w:sz w:val="22"/>
          <w:szCs w:val="22"/>
        </w:rPr>
      </w:pPr>
    </w:p>
    <w:p w14:paraId="30353F54" w14:textId="77777777" w:rsidR="00DA745C" w:rsidRPr="00DA745C" w:rsidRDefault="00B66993" w:rsidP="00F46B2E">
      <w:pPr>
        <w:numPr>
          <w:ilvl w:val="1"/>
          <w:numId w:val="6"/>
        </w:numPr>
        <w:jc w:val="both"/>
        <w:rPr>
          <w:rFonts w:ascii="Arial" w:hAnsi="Arial" w:cs="Arial"/>
          <w:bCs/>
          <w:color w:val="000000"/>
          <w:sz w:val="22"/>
          <w:szCs w:val="22"/>
        </w:rPr>
      </w:pPr>
      <w:r w:rsidRPr="00870A7D">
        <w:rPr>
          <w:rFonts w:ascii="Arial" w:hAnsi="Arial" w:cs="Arial"/>
          <w:color w:val="000000"/>
          <w:sz w:val="22"/>
        </w:rPr>
        <w:lastRenderedPageBreak/>
        <w:t xml:space="preserve">Ofertę można złożyć w kopercie lub innym nieprzeźroczystym opakowaniu. </w:t>
      </w:r>
    </w:p>
    <w:p w14:paraId="2380BADD" w14:textId="612990B7" w:rsidR="00961EF4" w:rsidRDefault="00B66993" w:rsidP="00DA745C">
      <w:pPr>
        <w:ind w:firstLine="708"/>
        <w:jc w:val="both"/>
        <w:rPr>
          <w:rFonts w:ascii="Arial" w:hAnsi="Arial" w:cs="Arial"/>
          <w:color w:val="000000"/>
          <w:sz w:val="22"/>
        </w:rPr>
      </w:pPr>
      <w:r w:rsidRPr="00870A7D">
        <w:rPr>
          <w:rFonts w:ascii="Arial" w:hAnsi="Arial" w:cs="Arial"/>
          <w:color w:val="000000"/>
          <w:sz w:val="22"/>
        </w:rPr>
        <w:t>Koper</w:t>
      </w:r>
      <w:r w:rsidR="00DA745C">
        <w:rPr>
          <w:rFonts w:ascii="Arial" w:hAnsi="Arial" w:cs="Arial"/>
          <w:color w:val="000000"/>
          <w:sz w:val="22"/>
        </w:rPr>
        <w:t>ta (opakowanie) ma być opisana w następujący sposób:</w:t>
      </w:r>
    </w:p>
    <w:p w14:paraId="5DC585CD" w14:textId="77777777" w:rsidR="00DA745C" w:rsidRDefault="00DA745C" w:rsidP="00DA745C">
      <w:pPr>
        <w:ind w:firstLine="708"/>
        <w:jc w:val="both"/>
        <w:rPr>
          <w:rFonts w:ascii="Arial" w:hAnsi="Arial" w:cs="Arial"/>
          <w:color w:val="000000"/>
          <w:sz w:val="22"/>
        </w:rPr>
      </w:pPr>
    </w:p>
    <w:p w14:paraId="7C0D09E6"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 xml:space="preserve">Nazwa i adres wykonawcy składającego ofertę </w:t>
      </w:r>
    </w:p>
    <w:p w14:paraId="1B41B4F8"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w:t>
      </w:r>
    </w:p>
    <w:p w14:paraId="42C83DAC"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Tel/Fax wykonawcy...........................................................</w:t>
      </w:r>
    </w:p>
    <w:p w14:paraId="16F2D670"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 xml:space="preserve">Adres e-mail wykonawcy .................................................          </w:t>
      </w:r>
    </w:p>
    <w:p w14:paraId="7D195030"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 xml:space="preserve">                                                                                                 </w:t>
      </w:r>
    </w:p>
    <w:p w14:paraId="4F2648E8" w14:textId="77777777" w:rsidR="00803967" w:rsidRPr="001064B5" w:rsidRDefault="00803967" w:rsidP="00472745">
      <w:pPr>
        <w:pBdr>
          <w:top w:val="single" w:sz="4" w:space="1" w:color="auto"/>
          <w:left w:val="single" w:sz="4" w:space="4" w:color="auto"/>
          <w:right w:val="single" w:sz="4" w:space="4" w:color="auto"/>
        </w:pBdr>
        <w:tabs>
          <w:tab w:val="left" w:pos="6240"/>
        </w:tabs>
        <w:rPr>
          <w:rFonts w:ascii="Arial" w:hAnsi="Arial" w:cs="Arial"/>
          <w:bCs/>
          <w:color w:val="000000"/>
          <w:sz w:val="16"/>
          <w:szCs w:val="16"/>
        </w:rPr>
      </w:pPr>
      <w:r w:rsidRPr="001064B5">
        <w:rPr>
          <w:rFonts w:ascii="Arial" w:hAnsi="Arial" w:cs="Arial"/>
          <w:bCs/>
          <w:color w:val="000000"/>
          <w:sz w:val="16"/>
          <w:szCs w:val="16"/>
        </w:rPr>
        <w:t xml:space="preserve">                                                                                       </w:t>
      </w:r>
      <w:r w:rsidR="00B06645" w:rsidRPr="001064B5">
        <w:rPr>
          <w:rFonts w:ascii="Arial" w:hAnsi="Arial" w:cs="Arial"/>
          <w:bCs/>
          <w:color w:val="000000"/>
          <w:sz w:val="16"/>
          <w:szCs w:val="16"/>
        </w:rPr>
        <w:t xml:space="preserve">                               </w:t>
      </w:r>
      <w:r w:rsidRPr="001064B5">
        <w:rPr>
          <w:rFonts w:ascii="Arial" w:hAnsi="Arial" w:cs="Arial"/>
          <w:bCs/>
          <w:color w:val="000000"/>
          <w:sz w:val="16"/>
          <w:szCs w:val="16"/>
        </w:rPr>
        <w:t xml:space="preserve">Zamawiający: </w:t>
      </w:r>
    </w:p>
    <w:p w14:paraId="139BFC96" w14:textId="70E4AE2E" w:rsidR="00B12754" w:rsidRPr="001064B5" w:rsidRDefault="001064B5" w:rsidP="001064B5">
      <w:pPr>
        <w:pBdr>
          <w:left w:val="single" w:sz="4" w:space="4" w:color="auto"/>
          <w:right w:val="single" w:sz="4" w:space="4" w:color="auto"/>
        </w:pBdr>
        <w:tabs>
          <w:tab w:val="left" w:pos="6240"/>
        </w:tabs>
        <w:jc w:val="center"/>
        <w:rPr>
          <w:rFonts w:ascii="Arial" w:hAnsi="Arial" w:cs="Arial"/>
          <w:b/>
          <w:color w:val="000000"/>
          <w:sz w:val="16"/>
          <w:szCs w:val="16"/>
        </w:rPr>
      </w:pPr>
      <w:r>
        <w:rPr>
          <w:rFonts w:ascii="Arial" w:hAnsi="Arial" w:cs="Arial"/>
          <w:b/>
          <w:color w:val="000000"/>
          <w:sz w:val="16"/>
          <w:szCs w:val="16"/>
        </w:rPr>
        <w:t xml:space="preserve">                                                             Gmina Goleniów </w:t>
      </w:r>
      <w:r w:rsidR="00F46B2E" w:rsidRPr="001064B5">
        <w:rPr>
          <w:rFonts w:ascii="Arial" w:hAnsi="Arial" w:cs="Arial"/>
          <w:b/>
          <w:color w:val="000000"/>
          <w:sz w:val="16"/>
          <w:szCs w:val="16"/>
        </w:rPr>
        <w:t>Plac Lotników 1</w:t>
      </w:r>
      <w:r>
        <w:rPr>
          <w:rFonts w:ascii="Arial" w:hAnsi="Arial" w:cs="Arial"/>
          <w:b/>
          <w:color w:val="000000"/>
          <w:sz w:val="16"/>
          <w:szCs w:val="16"/>
        </w:rPr>
        <w:t>, 72-100 Goleniów,</w:t>
      </w:r>
      <w:r w:rsidR="00B12754" w:rsidRPr="001064B5">
        <w:rPr>
          <w:rFonts w:ascii="Arial" w:hAnsi="Arial" w:cs="Arial"/>
          <w:b/>
          <w:color w:val="000000"/>
          <w:sz w:val="16"/>
          <w:szCs w:val="16"/>
        </w:rPr>
        <w:t xml:space="preserve"> pokój 21</w:t>
      </w:r>
      <w:r w:rsidR="00C62E6C">
        <w:rPr>
          <w:rFonts w:ascii="Arial" w:hAnsi="Arial" w:cs="Arial"/>
          <w:b/>
          <w:color w:val="000000"/>
          <w:sz w:val="16"/>
          <w:szCs w:val="16"/>
        </w:rPr>
        <w:t>1</w:t>
      </w:r>
    </w:p>
    <w:p w14:paraId="1F5D04F0" w14:textId="77777777" w:rsidR="00CE08B7" w:rsidRPr="001064B5" w:rsidRDefault="00CE08B7" w:rsidP="00060E5C">
      <w:pPr>
        <w:pBdr>
          <w:left w:val="single" w:sz="4" w:space="4" w:color="auto"/>
          <w:right w:val="single" w:sz="4" w:space="4" w:color="auto"/>
        </w:pBdr>
        <w:tabs>
          <w:tab w:val="left" w:pos="6240"/>
        </w:tabs>
        <w:jc w:val="center"/>
        <w:rPr>
          <w:rFonts w:ascii="Arial" w:hAnsi="Arial" w:cs="Arial"/>
          <w:bCs/>
          <w:color w:val="000000"/>
          <w:sz w:val="16"/>
          <w:szCs w:val="16"/>
        </w:rPr>
      </w:pPr>
    </w:p>
    <w:p w14:paraId="0C6A7C62" w14:textId="2505E619" w:rsidR="00803967" w:rsidRDefault="00803967" w:rsidP="00060E5C">
      <w:pPr>
        <w:pBdr>
          <w:left w:val="single" w:sz="4" w:space="4" w:color="auto"/>
          <w:right w:val="single" w:sz="4" w:space="4" w:color="auto"/>
        </w:pBdr>
        <w:tabs>
          <w:tab w:val="left" w:pos="6240"/>
        </w:tabs>
        <w:jc w:val="center"/>
        <w:rPr>
          <w:rFonts w:ascii="Arial" w:hAnsi="Arial" w:cs="Arial"/>
          <w:bCs/>
          <w:color w:val="000000"/>
          <w:sz w:val="16"/>
          <w:szCs w:val="16"/>
        </w:rPr>
      </w:pPr>
      <w:r w:rsidRPr="001064B5">
        <w:rPr>
          <w:rFonts w:ascii="Arial" w:hAnsi="Arial" w:cs="Arial"/>
          <w:bCs/>
          <w:color w:val="000000"/>
          <w:sz w:val="16"/>
          <w:szCs w:val="16"/>
        </w:rPr>
        <w:t>Przetarg nieograniczony</w:t>
      </w:r>
    </w:p>
    <w:p w14:paraId="2B8BB092" w14:textId="77777777" w:rsidR="00DA745C" w:rsidRPr="001064B5" w:rsidRDefault="00DA745C" w:rsidP="00060E5C">
      <w:pPr>
        <w:pBdr>
          <w:left w:val="single" w:sz="4" w:space="4" w:color="auto"/>
          <w:right w:val="single" w:sz="4" w:space="4" w:color="auto"/>
        </w:pBdr>
        <w:tabs>
          <w:tab w:val="left" w:pos="6240"/>
        </w:tabs>
        <w:jc w:val="center"/>
        <w:rPr>
          <w:rFonts w:ascii="Arial" w:hAnsi="Arial" w:cs="Arial"/>
          <w:bCs/>
          <w:color w:val="000000"/>
          <w:sz w:val="16"/>
          <w:szCs w:val="16"/>
        </w:rPr>
      </w:pPr>
    </w:p>
    <w:p w14:paraId="3F780BA2" w14:textId="26058C7D" w:rsidR="00DA745C" w:rsidRPr="00DA745C" w:rsidRDefault="00DA745C" w:rsidP="00DA745C">
      <w:pPr>
        <w:jc w:val="center"/>
        <w:rPr>
          <w:rFonts w:ascii="Arial" w:hAnsi="Arial" w:cs="Arial"/>
          <w:b/>
          <w:color w:val="000000"/>
          <w:sz w:val="22"/>
          <w:szCs w:val="22"/>
        </w:rPr>
      </w:pPr>
      <w:r w:rsidRPr="00DA745C">
        <w:rPr>
          <w:rFonts w:ascii="Arial" w:hAnsi="Arial" w:cs="Arial"/>
          <w:b/>
          <w:bCs/>
          <w:iCs/>
          <w:color w:val="000000"/>
          <w:sz w:val="22"/>
          <w:szCs w:val="22"/>
        </w:rPr>
        <w:t>„Konserwacja oświetlenia ulicznego stanowiącego własność Gminy Goleniów”</w:t>
      </w:r>
    </w:p>
    <w:p w14:paraId="2C7CCBCC" w14:textId="00B6C30D" w:rsidR="00815E08" w:rsidRDefault="00815E08" w:rsidP="00815E08">
      <w:pPr>
        <w:jc w:val="center"/>
        <w:rPr>
          <w:rFonts w:ascii="Arial" w:hAnsi="Arial" w:cs="Arial"/>
          <w:b/>
          <w:color w:val="000000"/>
        </w:rPr>
      </w:pPr>
    </w:p>
    <w:p w14:paraId="2D45B18D" w14:textId="3D9C17B8" w:rsidR="00803967" w:rsidRDefault="00815E08" w:rsidP="00815E08">
      <w:pPr>
        <w:pBdr>
          <w:left w:val="single" w:sz="4" w:space="4" w:color="auto"/>
          <w:bottom w:val="single" w:sz="4" w:space="0" w:color="auto"/>
          <w:right w:val="single" w:sz="4" w:space="4" w:color="auto"/>
        </w:pBdr>
        <w:rPr>
          <w:rFonts w:ascii="Arial" w:hAnsi="Arial" w:cs="Arial"/>
          <w:bCs/>
          <w:color w:val="000000"/>
          <w:sz w:val="16"/>
          <w:szCs w:val="16"/>
        </w:rPr>
      </w:pPr>
      <w:r>
        <w:rPr>
          <w:rFonts w:ascii="Arial" w:hAnsi="Arial" w:cs="Arial"/>
          <w:bCs/>
          <w:color w:val="000000"/>
          <w:sz w:val="16"/>
          <w:szCs w:val="16"/>
        </w:rPr>
        <w:t xml:space="preserve">                                                                                  </w:t>
      </w:r>
      <w:r w:rsidR="00803967" w:rsidRPr="001064B5">
        <w:rPr>
          <w:rFonts w:ascii="Arial" w:hAnsi="Arial" w:cs="Arial"/>
          <w:bCs/>
          <w:color w:val="000000"/>
          <w:sz w:val="16"/>
          <w:szCs w:val="16"/>
        </w:rPr>
        <w:t xml:space="preserve">Nie otwierać przed dniem …………….. do </w:t>
      </w:r>
      <w:proofErr w:type="spellStart"/>
      <w:r w:rsidR="00803967" w:rsidRPr="001064B5">
        <w:rPr>
          <w:rFonts w:ascii="Arial" w:hAnsi="Arial" w:cs="Arial"/>
          <w:bCs/>
          <w:color w:val="000000"/>
          <w:sz w:val="16"/>
          <w:szCs w:val="16"/>
        </w:rPr>
        <w:t>godz</w:t>
      </w:r>
      <w:proofErr w:type="spellEnd"/>
      <w:r w:rsidR="00803967" w:rsidRPr="001064B5">
        <w:rPr>
          <w:rFonts w:ascii="Arial" w:hAnsi="Arial" w:cs="Arial"/>
          <w:bCs/>
          <w:color w:val="000000"/>
          <w:sz w:val="16"/>
          <w:szCs w:val="16"/>
        </w:rPr>
        <w:t xml:space="preserve"> ………</w:t>
      </w:r>
    </w:p>
    <w:p w14:paraId="1BA7BC92" w14:textId="77777777" w:rsidR="00354A08" w:rsidRDefault="00354A08" w:rsidP="00472745">
      <w:pPr>
        <w:pBdr>
          <w:left w:val="single" w:sz="4" w:space="4" w:color="auto"/>
          <w:bottom w:val="single" w:sz="4" w:space="0" w:color="auto"/>
          <w:right w:val="single" w:sz="4" w:space="4" w:color="auto"/>
        </w:pBdr>
        <w:jc w:val="center"/>
        <w:rPr>
          <w:rFonts w:ascii="Arial" w:hAnsi="Arial" w:cs="Arial"/>
          <w:bCs/>
          <w:color w:val="000000"/>
          <w:sz w:val="16"/>
          <w:szCs w:val="16"/>
        </w:rPr>
      </w:pPr>
    </w:p>
    <w:p w14:paraId="541052B4" w14:textId="77777777" w:rsidR="00C45267" w:rsidRPr="001064B5" w:rsidRDefault="00C45267" w:rsidP="00472745">
      <w:pPr>
        <w:pBdr>
          <w:left w:val="single" w:sz="4" w:space="4" w:color="auto"/>
          <w:bottom w:val="single" w:sz="4" w:space="0" w:color="auto"/>
          <w:right w:val="single" w:sz="4" w:space="4" w:color="auto"/>
        </w:pBdr>
        <w:jc w:val="center"/>
        <w:rPr>
          <w:rFonts w:ascii="Arial" w:hAnsi="Arial" w:cs="Arial"/>
          <w:bCs/>
          <w:color w:val="000000"/>
          <w:sz w:val="16"/>
          <w:szCs w:val="16"/>
        </w:rPr>
      </w:pPr>
    </w:p>
    <w:p w14:paraId="060D6AA4" w14:textId="77777777" w:rsidR="00C45C7B"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 xml:space="preserve">Jeżeli oferta zawiera informacje stanowiące tajemnice przedsiębiorstwa w rozumieniu przepisów art. 11 ustawy z dnia 14 kwietnia 1993 r. o zwalczaniu nieuczciwej konkurencji (Dz. U. 2003 Nr 153 poz. 1503 z </w:t>
      </w:r>
      <w:proofErr w:type="spellStart"/>
      <w:r w:rsidRPr="001960F2">
        <w:rPr>
          <w:rFonts w:ascii="Arial" w:hAnsi="Arial" w:cs="Arial"/>
          <w:color w:val="000000"/>
        </w:rPr>
        <w:t>późn</w:t>
      </w:r>
      <w:proofErr w:type="spellEnd"/>
      <w:r w:rsidRPr="001960F2">
        <w:rPr>
          <w:rFonts w:ascii="Arial" w:hAnsi="Arial" w:cs="Arial"/>
          <w:color w:val="000000"/>
        </w:rPr>
        <w:t>. zm.),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nieoznaczenie części oferty stanowiącej tajemnicę przedsiębiorstwa. Zamawiający zaleca, by stosowne zastrzeżenie Wykonawca złożył na formularzu ofertowym lub w samej ofercie, w sposób nie budzący wątpliwości.</w:t>
      </w:r>
    </w:p>
    <w:p w14:paraId="4A2083A5" w14:textId="77777777" w:rsidR="00354A08" w:rsidRPr="00815E08" w:rsidRDefault="00354A08" w:rsidP="00815E08">
      <w:pPr>
        <w:jc w:val="both"/>
        <w:rPr>
          <w:rFonts w:ascii="Arial" w:hAnsi="Arial" w:cs="Arial"/>
          <w:color w:val="000000"/>
        </w:rPr>
      </w:pPr>
    </w:p>
    <w:p w14:paraId="4BC0C083" w14:textId="77777777" w:rsidR="00C45C7B"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 xml:space="preserve">Nie ujawnia się tajemnicy stanowiących tajemnicę przedsiębiorstwa w rozumieniu przepisów o zwalczaniu nieuczciwej konkurencji, jeżeli wykonawca, nie później niż </w:t>
      </w:r>
      <w:r w:rsidR="00033099">
        <w:rPr>
          <w:rFonts w:ascii="Arial" w:hAnsi="Arial" w:cs="Arial"/>
          <w:color w:val="000000"/>
        </w:rPr>
        <w:t xml:space="preserve">                       </w:t>
      </w:r>
      <w:r w:rsidRPr="001960F2">
        <w:rPr>
          <w:rFonts w:ascii="Arial" w:hAnsi="Arial" w:cs="Arial"/>
          <w:color w:val="000000"/>
        </w:rPr>
        <w:t xml:space="preserve">w terminie składania ofert w postępowaniu, zastrzegł, że nie mogą być one udostępniane oraz </w:t>
      </w:r>
      <w:r w:rsidRPr="002462C9">
        <w:rPr>
          <w:rFonts w:ascii="Arial" w:hAnsi="Arial" w:cs="Arial"/>
          <w:b/>
          <w:color w:val="000000"/>
          <w:u w:val="single"/>
        </w:rPr>
        <w:t>wykazał, iż</w:t>
      </w:r>
      <w:r w:rsidRPr="001960F2">
        <w:rPr>
          <w:rFonts w:ascii="Arial" w:hAnsi="Arial" w:cs="Arial"/>
          <w:color w:val="000000"/>
        </w:rPr>
        <w:t xml:space="preserve"> zastrzeżone informacje stanowią tajemnicę przedsiębiorstwa. Wykonawca nie może zastrzec informacji, o których mowa w art. 86 ust. 4 </w:t>
      </w:r>
      <w:proofErr w:type="spellStart"/>
      <w:r w:rsidRPr="001960F2">
        <w:rPr>
          <w:rFonts w:ascii="Arial" w:hAnsi="Arial" w:cs="Arial"/>
          <w:color w:val="000000"/>
        </w:rPr>
        <w:t>Pzp</w:t>
      </w:r>
      <w:proofErr w:type="spellEnd"/>
      <w:r w:rsidRPr="001960F2">
        <w:rPr>
          <w:rFonts w:ascii="Arial" w:hAnsi="Arial" w:cs="Arial"/>
          <w:color w:val="000000"/>
        </w:rPr>
        <w:t>.</w:t>
      </w:r>
    </w:p>
    <w:p w14:paraId="2BC33AC6" w14:textId="77777777" w:rsidR="00BA7E83" w:rsidRPr="00BA7E83" w:rsidRDefault="00BA7E83" w:rsidP="00BA7E83">
      <w:pPr>
        <w:jc w:val="both"/>
        <w:rPr>
          <w:rFonts w:ascii="Arial" w:hAnsi="Arial" w:cs="Arial"/>
          <w:color w:val="000000"/>
        </w:rPr>
      </w:pPr>
    </w:p>
    <w:p w14:paraId="7A07217B" w14:textId="753C53D1" w:rsidR="00BA7E83"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Zastrzeżenie informacji, które nie stanowią tajemnicy przedsiębiorstwa w rozumieniu ww. ustawy w momencie odmowy na wezwanie Zamawiającego do odtajnienia przez Wykonawcę tej części oferty, skutkować będzie ujawnieniem tych informacji.</w:t>
      </w:r>
    </w:p>
    <w:p w14:paraId="26686593" w14:textId="77777777" w:rsidR="00C046BC" w:rsidRPr="00C046BC" w:rsidRDefault="00C046BC" w:rsidP="00C046BC">
      <w:pPr>
        <w:jc w:val="both"/>
        <w:rPr>
          <w:rFonts w:ascii="Arial" w:hAnsi="Arial" w:cs="Arial"/>
          <w:color w:val="000000"/>
        </w:rPr>
      </w:pPr>
    </w:p>
    <w:p w14:paraId="50B89754" w14:textId="77777777" w:rsidR="00C45C7B"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Wskazanym jest, aby wszystkie kartki oferty były ponumerowane i parafowane.</w:t>
      </w:r>
    </w:p>
    <w:p w14:paraId="29019321" w14:textId="77777777" w:rsidR="00DA745C" w:rsidRPr="00DA745C" w:rsidRDefault="00DA745C" w:rsidP="00DA745C">
      <w:pPr>
        <w:jc w:val="both"/>
        <w:rPr>
          <w:rFonts w:ascii="Arial" w:hAnsi="Arial" w:cs="Arial"/>
          <w:color w:val="000000"/>
        </w:rPr>
      </w:pPr>
    </w:p>
    <w:p w14:paraId="549261C2" w14:textId="77777777" w:rsidR="00C45C7B" w:rsidRDefault="00C45C7B" w:rsidP="00BA7E83">
      <w:pPr>
        <w:pStyle w:val="Akapitzlist"/>
        <w:numPr>
          <w:ilvl w:val="1"/>
          <w:numId w:val="6"/>
        </w:numPr>
        <w:spacing w:after="0" w:line="240" w:lineRule="auto"/>
        <w:jc w:val="both"/>
        <w:rPr>
          <w:rFonts w:ascii="Arial" w:hAnsi="Arial" w:cs="Arial"/>
          <w:color w:val="000000"/>
        </w:rPr>
      </w:pPr>
      <w:r w:rsidRPr="001960F2">
        <w:rPr>
          <w:rFonts w:ascii="Arial" w:hAnsi="Arial" w:cs="Arial"/>
          <w:color w:val="000000"/>
        </w:rPr>
        <w:t>Zaleca się, aby oferta była zszyta/spięta w sposób uniemożliwiający wypadnięcie jakiegokolwiek z dokumentów oferty.</w:t>
      </w:r>
    </w:p>
    <w:p w14:paraId="2240F156" w14:textId="77777777" w:rsidR="00DA745C" w:rsidRPr="00DA745C" w:rsidRDefault="00DA745C" w:rsidP="00DA745C">
      <w:pPr>
        <w:jc w:val="both"/>
        <w:rPr>
          <w:rFonts w:ascii="Arial" w:hAnsi="Arial" w:cs="Arial"/>
          <w:color w:val="000000"/>
        </w:rPr>
      </w:pPr>
    </w:p>
    <w:p w14:paraId="0EBD2D11" w14:textId="77777777"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Wykonawca może wprowadzić zmiany lub wycofać ofertę przed terminem składania ofert.</w:t>
      </w:r>
    </w:p>
    <w:p w14:paraId="0A7693A3" w14:textId="6EB07769"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Wprowadzone zmiany muszą być złożone wg takich samyc</w:t>
      </w:r>
      <w:r w:rsidR="00BE7FF4">
        <w:rPr>
          <w:rFonts w:ascii="Arial" w:hAnsi="Arial" w:cs="Arial"/>
          <w:color w:val="000000"/>
        </w:rPr>
        <w:t xml:space="preserve">h zasad jak złożona oferta tj.               </w:t>
      </w:r>
      <w:r w:rsidRPr="001960F2">
        <w:rPr>
          <w:rFonts w:ascii="Arial" w:hAnsi="Arial" w:cs="Arial"/>
          <w:color w:val="000000"/>
        </w:rPr>
        <w:t xml:space="preserve">w odpowiednio oznakowanej kopercie z dopiskiem </w:t>
      </w:r>
      <w:r w:rsidRPr="001960F2">
        <w:rPr>
          <w:rFonts w:ascii="Arial" w:hAnsi="Arial" w:cs="Arial"/>
          <w:b/>
          <w:bCs/>
          <w:color w:val="000000"/>
        </w:rPr>
        <w:t xml:space="preserve">„ZMIANA” </w:t>
      </w:r>
      <w:r w:rsidRPr="001960F2">
        <w:rPr>
          <w:rFonts w:ascii="Arial" w:hAnsi="Arial" w:cs="Arial"/>
          <w:color w:val="000000"/>
        </w:rPr>
        <w:t xml:space="preserve">(pozostałe oznakowanie jak             w pkt 10.14) </w:t>
      </w:r>
    </w:p>
    <w:p w14:paraId="020A7902" w14:textId="77777777"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 xml:space="preserve">Koperty oznakowane dopiskiem </w:t>
      </w:r>
      <w:r w:rsidRPr="001960F2">
        <w:rPr>
          <w:rFonts w:ascii="Arial" w:hAnsi="Arial" w:cs="Arial"/>
          <w:b/>
          <w:bCs/>
          <w:color w:val="000000"/>
        </w:rPr>
        <w:t>„ZMIANA”</w:t>
      </w:r>
      <w:r w:rsidRPr="001960F2">
        <w:rPr>
          <w:rFonts w:ascii="Arial" w:hAnsi="Arial" w:cs="Arial"/>
          <w:color w:val="000000"/>
        </w:rPr>
        <w:t xml:space="preserve"> zostaną otwarte na sesji publicznego otwarcia ofert przy otwieraniu oferty Wykonawcy, który wprowadził zmiany i po stwierdzeniu poprawności procedury dokonania zmian, zostaną dołączone do oferty.</w:t>
      </w:r>
    </w:p>
    <w:p w14:paraId="66D0FC52" w14:textId="054AE00B"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Wykonawca ma prawo przed upływem terminu składania ofert wycofać się</w:t>
      </w:r>
      <w:r w:rsidR="00DA745C">
        <w:rPr>
          <w:rFonts w:ascii="Arial" w:hAnsi="Arial" w:cs="Arial"/>
          <w:color w:val="000000"/>
        </w:rPr>
        <w:t xml:space="preserve">                                </w:t>
      </w:r>
      <w:r w:rsidR="00904DDF">
        <w:rPr>
          <w:rFonts w:ascii="Arial" w:hAnsi="Arial" w:cs="Arial"/>
          <w:color w:val="000000"/>
        </w:rPr>
        <w:t xml:space="preserve"> </w:t>
      </w:r>
      <w:r w:rsidRPr="001960F2">
        <w:rPr>
          <w:rFonts w:ascii="Arial" w:hAnsi="Arial" w:cs="Arial"/>
          <w:color w:val="000000"/>
        </w:rPr>
        <w:t xml:space="preserve"> z postępowania poprzez złożenie pisemnego powiadomienia (wg takich samych zasad jak wprowadzanie zmian) z napisem na kopercie </w:t>
      </w:r>
      <w:r w:rsidRPr="001960F2">
        <w:rPr>
          <w:rFonts w:ascii="Arial" w:hAnsi="Arial" w:cs="Arial"/>
          <w:b/>
          <w:bCs/>
          <w:color w:val="000000"/>
        </w:rPr>
        <w:t>„WYCOFANIE”.</w:t>
      </w:r>
    </w:p>
    <w:p w14:paraId="7A6CB147" w14:textId="77777777" w:rsidR="00C45C7B" w:rsidRPr="001960F2" w:rsidRDefault="00C45C7B" w:rsidP="009C768C">
      <w:pPr>
        <w:pStyle w:val="Akapitzlist"/>
        <w:numPr>
          <w:ilvl w:val="1"/>
          <w:numId w:val="6"/>
        </w:numPr>
        <w:spacing w:after="120" w:line="240" w:lineRule="auto"/>
        <w:jc w:val="both"/>
        <w:rPr>
          <w:rFonts w:ascii="Arial" w:hAnsi="Arial" w:cs="Arial"/>
          <w:color w:val="000000"/>
        </w:rPr>
      </w:pPr>
      <w:r w:rsidRPr="001960F2">
        <w:rPr>
          <w:rFonts w:ascii="Arial" w:hAnsi="Arial" w:cs="Arial"/>
          <w:color w:val="000000"/>
        </w:rPr>
        <w:t>Oferty wycofane nie będą otwierane na sesji publicznego otwarcia ofert i zostaną zwrócone Wykonawcy.</w:t>
      </w:r>
    </w:p>
    <w:p w14:paraId="7ED4CF8B" w14:textId="33E0C337" w:rsidR="00C45267" w:rsidRDefault="00C45C7B" w:rsidP="00C45267">
      <w:pPr>
        <w:pStyle w:val="Akapitzlist"/>
        <w:numPr>
          <w:ilvl w:val="1"/>
          <w:numId w:val="6"/>
        </w:numPr>
        <w:spacing w:after="120" w:line="240" w:lineRule="auto"/>
        <w:jc w:val="both"/>
        <w:rPr>
          <w:rFonts w:ascii="Arial" w:hAnsi="Arial" w:cs="Arial"/>
          <w:color w:val="000000"/>
        </w:rPr>
      </w:pPr>
      <w:r w:rsidRPr="00AD6039">
        <w:rPr>
          <w:rFonts w:ascii="Arial" w:hAnsi="Arial" w:cs="Arial"/>
          <w:color w:val="000000"/>
        </w:rPr>
        <w:lastRenderedPageBreak/>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14:paraId="50ADF291" w14:textId="77777777" w:rsidR="00AD6039" w:rsidRPr="00AD6039" w:rsidRDefault="00AD6039" w:rsidP="00AD6039">
      <w:pPr>
        <w:pStyle w:val="Akapitzlist"/>
        <w:spacing w:after="120" w:line="240" w:lineRule="auto"/>
        <w:jc w:val="both"/>
        <w:rPr>
          <w:rFonts w:ascii="Arial" w:hAnsi="Arial" w:cs="Arial"/>
          <w:color w:val="000000"/>
        </w:rPr>
      </w:pPr>
    </w:p>
    <w:p w14:paraId="5E72E140"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color w:val="000000"/>
          <w:sz w:val="22"/>
          <w:lang w:eastAsia="ar-SA"/>
        </w:rPr>
        <w:t>11. MIEJSCE ORAZ TERMIN SKŁADANIA I OTWARCIA OFERT</w:t>
      </w:r>
    </w:p>
    <w:p w14:paraId="78383282" w14:textId="77777777" w:rsidR="00803967" w:rsidRPr="001960F2" w:rsidRDefault="00803967">
      <w:pPr>
        <w:jc w:val="both"/>
        <w:rPr>
          <w:rFonts w:ascii="Arial" w:hAnsi="Arial" w:cs="Arial"/>
          <w:bCs/>
          <w:color w:val="000000"/>
          <w:sz w:val="22"/>
        </w:rPr>
      </w:pPr>
    </w:p>
    <w:p w14:paraId="1EF69266" w14:textId="033D06C6" w:rsidR="00803967" w:rsidRPr="000B2D48" w:rsidRDefault="00803967" w:rsidP="00060E5C">
      <w:pPr>
        <w:pStyle w:val="Tekstpodstawowy"/>
        <w:ind w:left="567" w:hanging="567"/>
        <w:jc w:val="both"/>
        <w:rPr>
          <w:rFonts w:ascii="Arial" w:hAnsi="Arial" w:cs="Arial"/>
          <w:b w:val="0"/>
          <w:sz w:val="22"/>
          <w:szCs w:val="22"/>
          <w:lang w:val="pl-PL"/>
        </w:rPr>
      </w:pPr>
      <w:r w:rsidRPr="000B2D48">
        <w:rPr>
          <w:rFonts w:ascii="Arial" w:hAnsi="Arial" w:cs="Arial"/>
          <w:b w:val="0"/>
          <w:bCs w:val="0"/>
          <w:color w:val="000000"/>
          <w:sz w:val="22"/>
          <w:szCs w:val="22"/>
        </w:rPr>
        <w:t xml:space="preserve">11.1. Ofertę należy złożyć w siedzibie Zamawiającego </w:t>
      </w:r>
      <w:r w:rsidR="00C45C7B" w:rsidRPr="000B2D48">
        <w:rPr>
          <w:rFonts w:ascii="Arial" w:hAnsi="Arial" w:cs="Arial"/>
          <w:b w:val="0"/>
          <w:color w:val="000000"/>
          <w:sz w:val="22"/>
          <w:szCs w:val="22"/>
        </w:rPr>
        <w:t>do</w:t>
      </w:r>
      <w:r w:rsidR="00B12754">
        <w:rPr>
          <w:rFonts w:ascii="Arial" w:hAnsi="Arial" w:cs="Arial"/>
          <w:b w:val="0"/>
          <w:color w:val="000000"/>
          <w:sz w:val="22"/>
          <w:szCs w:val="22"/>
          <w:lang w:val="pl-PL"/>
        </w:rPr>
        <w:t xml:space="preserve"> </w:t>
      </w:r>
      <w:r w:rsidR="00FC5B0D" w:rsidRPr="00FC5B0D">
        <w:rPr>
          <w:rFonts w:ascii="Arial" w:hAnsi="Arial" w:cs="Arial"/>
          <w:color w:val="000000"/>
          <w:sz w:val="22"/>
          <w:szCs w:val="22"/>
          <w:lang w:val="pl-PL"/>
        </w:rPr>
        <w:t>16 kwietnia 2018</w:t>
      </w:r>
      <w:r w:rsidR="00FC5B0D">
        <w:rPr>
          <w:rFonts w:ascii="Arial" w:hAnsi="Arial" w:cs="Arial"/>
          <w:b w:val="0"/>
          <w:color w:val="000000"/>
          <w:sz w:val="22"/>
          <w:szCs w:val="22"/>
          <w:lang w:val="pl-PL"/>
        </w:rPr>
        <w:t xml:space="preserve"> </w:t>
      </w:r>
      <w:r w:rsidR="00C042B2" w:rsidRPr="00B12754">
        <w:rPr>
          <w:rFonts w:ascii="Arial" w:hAnsi="Arial" w:cs="Arial"/>
          <w:color w:val="000000"/>
          <w:sz w:val="22"/>
          <w:szCs w:val="22"/>
        </w:rPr>
        <w:t>r</w:t>
      </w:r>
      <w:r w:rsidRPr="00B12754">
        <w:rPr>
          <w:rFonts w:ascii="Arial" w:hAnsi="Arial" w:cs="Arial"/>
          <w:color w:val="000000"/>
          <w:sz w:val="22"/>
          <w:szCs w:val="22"/>
        </w:rPr>
        <w:t>.</w:t>
      </w:r>
      <w:r w:rsidRPr="000B2D48">
        <w:rPr>
          <w:rFonts w:ascii="Arial" w:hAnsi="Arial" w:cs="Arial"/>
          <w:b w:val="0"/>
          <w:color w:val="000000"/>
          <w:sz w:val="22"/>
          <w:szCs w:val="22"/>
        </w:rPr>
        <w:t xml:space="preserve"> </w:t>
      </w:r>
      <w:r w:rsidRPr="000B2D48">
        <w:rPr>
          <w:rFonts w:ascii="Arial" w:hAnsi="Arial" w:cs="Arial"/>
          <w:b w:val="0"/>
          <w:bCs w:val="0"/>
          <w:color w:val="000000"/>
          <w:sz w:val="22"/>
          <w:szCs w:val="22"/>
        </w:rPr>
        <w:t>do</w:t>
      </w:r>
      <w:r w:rsidR="00F076C2" w:rsidRPr="000B2D48">
        <w:rPr>
          <w:rFonts w:ascii="Arial" w:hAnsi="Arial" w:cs="Arial"/>
          <w:b w:val="0"/>
          <w:color w:val="000000"/>
          <w:sz w:val="22"/>
          <w:szCs w:val="22"/>
        </w:rPr>
        <w:t xml:space="preserve"> godz. </w:t>
      </w:r>
      <w:r w:rsidR="00CA19D9" w:rsidRPr="00CA19D9">
        <w:rPr>
          <w:rFonts w:ascii="Arial" w:hAnsi="Arial" w:cs="Arial"/>
          <w:color w:val="000000"/>
          <w:sz w:val="22"/>
          <w:szCs w:val="22"/>
          <w:lang w:val="pl-PL"/>
        </w:rPr>
        <w:t>0</w:t>
      </w:r>
      <w:r w:rsidR="00FC5B0D">
        <w:rPr>
          <w:rFonts w:ascii="Arial" w:hAnsi="Arial" w:cs="Arial"/>
          <w:color w:val="000000"/>
          <w:sz w:val="22"/>
          <w:szCs w:val="22"/>
          <w:lang w:val="pl-PL"/>
        </w:rPr>
        <w:t>9</w:t>
      </w:r>
      <w:r w:rsidR="00CA19D9" w:rsidRPr="00CA19D9">
        <w:rPr>
          <w:rFonts w:ascii="Arial" w:hAnsi="Arial" w:cs="Arial"/>
          <w:color w:val="000000"/>
          <w:sz w:val="22"/>
          <w:szCs w:val="22"/>
          <w:lang w:val="pl-PL"/>
        </w:rPr>
        <w:t>:45</w:t>
      </w:r>
      <w:r w:rsidR="000B2D48" w:rsidRPr="000B2D48">
        <w:rPr>
          <w:rFonts w:ascii="Arial" w:hAnsi="Arial" w:cs="Arial"/>
          <w:b w:val="0"/>
          <w:color w:val="000000"/>
          <w:sz w:val="22"/>
          <w:szCs w:val="22"/>
          <w:lang w:val="pl-PL"/>
        </w:rPr>
        <w:t xml:space="preserve"> </w:t>
      </w:r>
      <w:r w:rsidR="00D70038">
        <w:rPr>
          <w:rFonts w:ascii="Arial" w:hAnsi="Arial" w:cs="Arial"/>
          <w:b w:val="0"/>
          <w:color w:val="000000"/>
          <w:sz w:val="22"/>
          <w:szCs w:val="22"/>
          <w:lang w:val="pl-PL"/>
        </w:rPr>
        <w:t xml:space="preserve">                </w:t>
      </w:r>
      <w:r w:rsidRPr="000B2D48">
        <w:rPr>
          <w:rFonts w:ascii="Arial" w:hAnsi="Arial" w:cs="Arial"/>
          <w:b w:val="0"/>
          <w:bCs w:val="0"/>
          <w:color w:val="000000"/>
          <w:sz w:val="22"/>
          <w:szCs w:val="22"/>
        </w:rPr>
        <w:t xml:space="preserve">w </w:t>
      </w:r>
      <w:r w:rsidR="000B2D48" w:rsidRPr="000B2D48">
        <w:rPr>
          <w:rFonts w:ascii="Arial" w:hAnsi="Arial" w:cs="Arial"/>
          <w:color w:val="000000"/>
          <w:sz w:val="22"/>
          <w:szCs w:val="22"/>
          <w:lang w:val="pl-PL"/>
        </w:rPr>
        <w:t>Urzędzie Gminy i Miasta, Plac Lotników 1, 72-100 Goleniów</w:t>
      </w:r>
      <w:r w:rsidR="00701CEE" w:rsidRPr="000B2D48">
        <w:rPr>
          <w:rFonts w:ascii="Arial" w:hAnsi="Arial" w:cs="Arial"/>
          <w:b w:val="0"/>
          <w:bCs w:val="0"/>
          <w:color w:val="000000"/>
          <w:sz w:val="22"/>
          <w:szCs w:val="22"/>
        </w:rPr>
        <w:t xml:space="preserve">, pokój </w:t>
      </w:r>
      <w:r w:rsidR="000B2D48" w:rsidRPr="000B2D48">
        <w:rPr>
          <w:rFonts w:ascii="Arial" w:hAnsi="Arial" w:cs="Arial"/>
          <w:b w:val="0"/>
          <w:color w:val="000000"/>
          <w:sz w:val="22"/>
          <w:szCs w:val="22"/>
          <w:lang w:val="pl-PL"/>
        </w:rPr>
        <w:t>21</w:t>
      </w:r>
      <w:r w:rsidR="00C62E6C">
        <w:rPr>
          <w:rFonts w:ascii="Arial" w:hAnsi="Arial" w:cs="Arial"/>
          <w:b w:val="0"/>
          <w:color w:val="000000"/>
          <w:sz w:val="22"/>
          <w:szCs w:val="22"/>
          <w:lang w:val="pl-PL"/>
        </w:rPr>
        <w:t>1</w:t>
      </w:r>
      <w:r w:rsidR="000B2D48" w:rsidRPr="000B2D48">
        <w:rPr>
          <w:rFonts w:ascii="Arial" w:hAnsi="Arial" w:cs="Arial"/>
          <w:b w:val="0"/>
          <w:color w:val="000000"/>
          <w:sz w:val="22"/>
          <w:szCs w:val="22"/>
          <w:lang w:val="pl-PL"/>
        </w:rPr>
        <w:t>.</w:t>
      </w:r>
    </w:p>
    <w:p w14:paraId="745B1F8E" w14:textId="77777777" w:rsidR="00803967" w:rsidRPr="000B2D48" w:rsidRDefault="00803967" w:rsidP="00060E5C">
      <w:pPr>
        <w:ind w:left="567" w:hanging="567"/>
        <w:jc w:val="both"/>
        <w:rPr>
          <w:rFonts w:ascii="Arial" w:hAnsi="Arial" w:cs="Arial"/>
          <w:color w:val="000000"/>
          <w:sz w:val="22"/>
          <w:szCs w:val="22"/>
        </w:rPr>
      </w:pPr>
    </w:p>
    <w:p w14:paraId="4547267E" w14:textId="0B660353" w:rsidR="00060E5C" w:rsidRPr="000B2D48" w:rsidRDefault="00803967" w:rsidP="00060E5C">
      <w:pPr>
        <w:pStyle w:val="Tekstpodstawowy"/>
        <w:ind w:left="567" w:hanging="567"/>
        <w:jc w:val="both"/>
        <w:rPr>
          <w:rFonts w:ascii="Arial" w:hAnsi="Arial" w:cs="Arial"/>
          <w:b w:val="0"/>
          <w:sz w:val="22"/>
          <w:szCs w:val="22"/>
        </w:rPr>
      </w:pPr>
      <w:r w:rsidRPr="000B2D48">
        <w:rPr>
          <w:rFonts w:ascii="Arial" w:hAnsi="Arial" w:cs="Arial"/>
          <w:b w:val="0"/>
          <w:color w:val="000000"/>
          <w:sz w:val="22"/>
          <w:szCs w:val="22"/>
        </w:rPr>
        <w:t xml:space="preserve">11.2.Otwarcie ofert nastąpi </w:t>
      </w:r>
      <w:r w:rsidR="00C45C7B" w:rsidRPr="000B2D48">
        <w:rPr>
          <w:rFonts w:ascii="Arial" w:hAnsi="Arial" w:cs="Arial"/>
          <w:b w:val="0"/>
          <w:bCs w:val="0"/>
          <w:color w:val="000000"/>
          <w:sz w:val="22"/>
          <w:szCs w:val="22"/>
        </w:rPr>
        <w:t>dnia</w:t>
      </w:r>
      <w:r w:rsidR="005A0119">
        <w:rPr>
          <w:rFonts w:ascii="Arial" w:hAnsi="Arial" w:cs="Arial"/>
          <w:b w:val="0"/>
          <w:bCs w:val="0"/>
          <w:color w:val="000000"/>
          <w:sz w:val="22"/>
          <w:szCs w:val="22"/>
          <w:lang w:val="pl-PL"/>
        </w:rPr>
        <w:t xml:space="preserve"> </w:t>
      </w:r>
      <w:r w:rsidR="00FC5B0D" w:rsidRPr="00FC5B0D">
        <w:rPr>
          <w:rFonts w:ascii="Arial" w:hAnsi="Arial" w:cs="Arial"/>
          <w:bCs w:val="0"/>
          <w:color w:val="000000"/>
          <w:sz w:val="22"/>
          <w:szCs w:val="22"/>
          <w:lang w:val="pl-PL"/>
        </w:rPr>
        <w:t>16 kwietnia 2018</w:t>
      </w:r>
      <w:r w:rsidR="00FC5B0D">
        <w:rPr>
          <w:rFonts w:ascii="Arial" w:hAnsi="Arial" w:cs="Arial"/>
          <w:b w:val="0"/>
          <w:bCs w:val="0"/>
          <w:color w:val="000000"/>
          <w:sz w:val="22"/>
          <w:szCs w:val="22"/>
          <w:lang w:val="pl-PL"/>
        </w:rPr>
        <w:t xml:space="preserve"> </w:t>
      </w:r>
      <w:r w:rsidR="00B12754" w:rsidRPr="00B12754">
        <w:rPr>
          <w:rFonts w:ascii="Arial" w:hAnsi="Arial" w:cs="Arial"/>
          <w:color w:val="000000"/>
          <w:sz w:val="22"/>
          <w:szCs w:val="22"/>
        </w:rPr>
        <w:t>r.</w:t>
      </w:r>
      <w:r w:rsidR="00B12754" w:rsidRPr="000B2D48">
        <w:rPr>
          <w:rFonts w:ascii="Arial" w:hAnsi="Arial" w:cs="Arial"/>
          <w:b w:val="0"/>
          <w:color w:val="000000"/>
          <w:sz w:val="22"/>
          <w:szCs w:val="22"/>
        </w:rPr>
        <w:t xml:space="preserve"> </w:t>
      </w:r>
      <w:r w:rsidRPr="000B2D48">
        <w:rPr>
          <w:rFonts w:ascii="Arial" w:hAnsi="Arial" w:cs="Arial"/>
          <w:b w:val="0"/>
          <w:bCs w:val="0"/>
          <w:color w:val="000000"/>
          <w:sz w:val="22"/>
          <w:szCs w:val="22"/>
        </w:rPr>
        <w:t>o</w:t>
      </w:r>
      <w:r w:rsidR="00F076C2" w:rsidRPr="000B2D48">
        <w:rPr>
          <w:rFonts w:ascii="Arial" w:hAnsi="Arial" w:cs="Arial"/>
          <w:b w:val="0"/>
          <w:color w:val="000000"/>
          <w:sz w:val="22"/>
          <w:szCs w:val="22"/>
        </w:rPr>
        <w:t xml:space="preserve"> godz. </w:t>
      </w:r>
      <w:r w:rsidR="00FC5B0D" w:rsidRPr="00FC5B0D">
        <w:rPr>
          <w:rFonts w:ascii="Arial" w:hAnsi="Arial" w:cs="Arial"/>
          <w:color w:val="000000"/>
          <w:sz w:val="22"/>
          <w:szCs w:val="22"/>
          <w:lang w:val="pl-PL"/>
        </w:rPr>
        <w:t>10</w:t>
      </w:r>
      <w:r w:rsidR="00CA19D9" w:rsidRPr="00FC5B0D">
        <w:rPr>
          <w:rFonts w:ascii="Arial" w:hAnsi="Arial" w:cs="Arial"/>
          <w:color w:val="000000"/>
          <w:sz w:val="22"/>
          <w:szCs w:val="22"/>
          <w:lang w:val="pl-PL"/>
        </w:rPr>
        <w:t>:</w:t>
      </w:r>
      <w:r w:rsidR="00CA19D9" w:rsidRPr="00CA19D9">
        <w:rPr>
          <w:rFonts w:ascii="Arial" w:hAnsi="Arial" w:cs="Arial"/>
          <w:color w:val="000000"/>
          <w:sz w:val="22"/>
          <w:szCs w:val="22"/>
          <w:lang w:val="pl-PL"/>
        </w:rPr>
        <w:t>00</w:t>
      </w:r>
      <w:r w:rsidR="00CA19D9">
        <w:rPr>
          <w:rFonts w:ascii="Arial" w:hAnsi="Arial" w:cs="Arial"/>
          <w:b w:val="0"/>
          <w:color w:val="000000"/>
          <w:sz w:val="22"/>
          <w:szCs w:val="22"/>
          <w:lang w:val="pl-PL"/>
        </w:rPr>
        <w:t xml:space="preserve"> </w:t>
      </w:r>
      <w:r w:rsidR="00060E5C" w:rsidRPr="000B2D48">
        <w:rPr>
          <w:rFonts w:ascii="Arial" w:hAnsi="Arial" w:cs="Arial"/>
          <w:b w:val="0"/>
          <w:bCs w:val="0"/>
          <w:color w:val="000000"/>
          <w:sz w:val="22"/>
          <w:szCs w:val="22"/>
        </w:rPr>
        <w:t xml:space="preserve">w </w:t>
      </w:r>
      <w:r w:rsidR="00880703">
        <w:rPr>
          <w:rFonts w:ascii="Arial" w:hAnsi="Arial" w:cs="Arial"/>
          <w:color w:val="000000"/>
          <w:sz w:val="22"/>
          <w:szCs w:val="22"/>
          <w:lang w:val="pl-PL"/>
        </w:rPr>
        <w:t>Urzędzie Gminy</w:t>
      </w:r>
      <w:r w:rsidR="00AD6039">
        <w:rPr>
          <w:rFonts w:ascii="Arial" w:hAnsi="Arial" w:cs="Arial"/>
          <w:color w:val="000000"/>
          <w:sz w:val="22"/>
          <w:szCs w:val="22"/>
          <w:lang w:val="pl-PL"/>
        </w:rPr>
        <w:t xml:space="preserve"> </w:t>
      </w:r>
      <w:r w:rsidR="000B2D48" w:rsidRPr="000B2D48">
        <w:rPr>
          <w:rFonts w:ascii="Arial" w:hAnsi="Arial" w:cs="Arial"/>
          <w:color w:val="000000"/>
          <w:sz w:val="22"/>
          <w:szCs w:val="22"/>
          <w:lang w:val="pl-PL"/>
        </w:rPr>
        <w:t>i Miasta</w:t>
      </w:r>
      <w:r w:rsidR="000B2D48">
        <w:rPr>
          <w:rFonts w:ascii="Arial" w:hAnsi="Arial" w:cs="Arial"/>
          <w:color w:val="000000"/>
          <w:sz w:val="22"/>
          <w:szCs w:val="22"/>
          <w:lang w:val="pl-PL"/>
        </w:rPr>
        <w:t>, Plac L</w:t>
      </w:r>
      <w:r w:rsidR="000B2D48" w:rsidRPr="000B2D48">
        <w:rPr>
          <w:rFonts w:ascii="Arial" w:hAnsi="Arial" w:cs="Arial"/>
          <w:color w:val="000000"/>
          <w:sz w:val="22"/>
          <w:szCs w:val="22"/>
          <w:lang w:val="pl-PL"/>
        </w:rPr>
        <w:t>otników 1, 72-100 Goleniów</w:t>
      </w:r>
      <w:r w:rsidR="00060E5C" w:rsidRPr="000B2D48">
        <w:rPr>
          <w:rFonts w:ascii="Arial" w:hAnsi="Arial" w:cs="Arial"/>
          <w:b w:val="0"/>
          <w:bCs w:val="0"/>
          <w:color w:val="000000"/>
          <w:sz w:val="22"/>
          <w:szCs w:val="22"/>
        </w:rPr>
        <w:t xml:space="preserve">, pokój </w:t>
      </w:r>
      <w:r w:rsidR="000B2D48" w:rsidRPr="000B2D48">
        <w:rPr>
          <w:rFonts w:ascii="Arial" w:hAnsi="Arial" w:cs="Arial"/>
          <w:b w:val="0"/>
          <w:color w:val="000000"/>
          <w:sz w:val="22"/>
          <w:szCs w:val="22"/>
          <w:lang w:val="pl-PL"/>
        </w:rPr>
        <w:t>217</w:t>
      </w:r>
      <w:r w:rsidR="00060E5C" w:rsidRPr="000B2D48">
        <w:rPr>
          <w:rFonts w:ascii="Arial" w:hAnsi="Arial" w:cs="Arial"/>
          <w:b w:val="0"/>
          <w:bCs w:val="0"/>
          <w:color w:val="000000"/>
          <w:sz w:val="22"/>
          <w:szCs w:val="22"/>
        </w:rPr>
        <w:t>.</w:t>
      </w:r>
    </w:p>
    <w:p w14:paraId="4C753D23" w14:textId="06CEC423" w:rsidR="00803967" w:rsidRPr="000B2D48" w:rsidRDefault="00803967" w:rsidP="00060E5C">
      <w:pPr>
        <w:ind w:left="567" w:hanging="567"/>
        <w:jc w:val="both"/>
        <w:rPr>
          <w:rFonts w:ascii="Arial" w:hAnsi="Arial" w:cs="Arial"/>
          <w:bCs/>
          <w:color w:val="000000"/>
          <w:sz w:val="22"/>
          <w:szCs w:val="22"/>
        </w:rPr>
      </w:pPr>
    </w:p>
    <w:p w14:paraId="648ABBA4" w14:textId="65041AF5" w:rsidR="00060E5C" w:rsidRPr="00060E5C" w:rsidRDefault="00803967" w:rsidP="00060E5C">
      <w:pPr>
        <w:pStyle w:val="Default"/>
        <w:ind w:left="567" w:hanging="567"/>
        <w:jc w:val="both"/>
        <w:rPr>
          <w:sz w:val="22"/>
          <w:szCs w:val="22"/>
        </w:rPr>
      </w:pPr>
      <w:r w:rsidRPr="00060E5C">
        <w:rPr>
          <w:sz w:val="22"/>
          <w:szCs w:val="22"/>
        </w:rPr>
        <w:t xml:space="preserve">11.3. </w:t>
      </w:r>
      <w:r w:rsidR="00060E5C" w:rsidRPr="00060E5C">
        <w:rPr>
          <w:bCs/>
          <w:sz w:val="22"/>
          <w:szCs w:val="22"/>
        </w:rPr>
        <w:t>Niezwłocznie po otwar</w:t>
      </w:r>
      <w:r w:rsidR="00060E5C">
        <w:rPr>
          <w:bCs/>
          <w:sz w:val="22"/>
          <w:szCs w:val="22"/>
        </w:rPr>
        <w:t>ciu ofert zamawiający zamieści</w:t>
      </w:r>
      <w:r w:rsidR="00060E5C" w:rsidRPr="00060E5C">
        <w:rPr>
          <w:bCs/>
          <w:sz w:val="22"/>
          <w:szCs w:val="22"/>
        </w:rPr>
        <w:t xml:space="preserve"> na </w:t>
      </w:r>
      <w:r w:rsidR="00060E5C">
        <w:rPr>
          <w:bCs/>
          <w:sz w:val="22"/>
          <w:szCs w:val="22"/>
        </w:rPr>
        <w:t xml:space="preserve">swojej </w:t>
      </w:r>
      <w:r w:rsidR="00060E5C" w:rsidRPr="00060E5C">
        <w:rPr>
          <w:bCs/>
          <w:sz w:val="22"/>
          <w:szCs w:val="22"/>
        </w:rPr>
        <w:t xml:space="preserve">stronie internetowej informacje dotyczące: </w:t>
      </w:r>
    </w:p>
    <w:p w14:paraId="394D6F4D" w14:textId="14728940" w:rsidR="00060E5C" w:rsidRPr="00060E5C" w:rsidRDefault="00060E5C" w:rsidP="00060E5C">
      <w:pPr>
        <w:pStyle w:val="Default"/>
        <w:ind w:left="851" w:hanging="284"/>
        <w:rPr>
          <w:sz w:val="22"/>
          <w:szCs w:val="22"/>
        </w:rPr>
      </w:pPr>
      <w:r w:rsidRPr="00060E5C">
        <w:rPr>
          <w:bCs/>
          <w:sz w:val="22"/>
          <w:szCs w:val="22"/>
        </w:rPr>
        <w:t>1) kwot</w:t>
      </w:r>
      <w:r w:rsidR="00C62E6C">
        <w:rPr>
          <w:bCs/>
          <w:sz w:val="22"/>
          <w:szCs w:val="22"/>
        </w:rPr>
        <w:t>ę</w:t>
      </w:r>
      <w:r w:rsidRPr="00060E5C">
        <w:rPr>
          <w:bCs/>
          <w:sz w:val="22"/>
          <w:szCs w:val="22"/>
        </w:rPr>
        <w:t>,</w:t>
      </w:r>
      <w:r w:rsidR="00C62E6C">
        <w:rPr>
          <w:bCs/>
          <w:sz w:val="22"/>
          <w:szCs w:val="22"/>
        </w:rPr>
        <w:t xml:space="preserve"> </w:t>
      </w:r>
      <w:r w:rsidRPr="00060E5C">
        <w:rPr>
          <w:bCs/>
          <w:sz w:val="22"/>
          <w:szCs w:val="22"/>
        </w:rPr>
        <w:t xml:space="preserve">jaką zamierza przeznaczyć na sfinansowanie zamówienia; </w:t>
      </w:r>
    </w:p>
    <w:p w14:paraId="6AB3A5F3" w14:textId="77777777" w:rsidR="00060E5C" w:rsidRPr="00060E5C" w:rsidRDefault="00060E5C" w:rsidP="00060E5C">
      <w:pPr>
        <w:pStyle w:val="Default"/>
        <w:ind w:left="851" w:hanging="284"/>
        <w:rPr>
          <w:sz w:val="22"/>
          <w:szCs w:val="22"/>
        </w:rPr>
      </w:pPr>
      <w:r w:rsidRPr="00060E5C">
        <w:rPr>
          <w:bCs/>
          <w:sz w:val="22"/>
          <w:szCs w:val="22"/>
        </w:rPr>
        <w:t xml:space="preserve">2) firm oraz adresów wykonawców, którzy złożyli oferty w terminie; </w:t>
      </w:r>
    </w:p>
    <w:p w14:paraId="48B73FFB" w14:textId="3CEF0850" w:rsidR="00803967" w:rsidRDefault="00060E5C" w:rsidP="00060E5C">
      <w:pPr>
        <w:ind w:left="851" w:hanging="284"/>
        <w:jc w:val="both"/>
        <w:rPr>
          <w:rFonts w:ascii="Arial" w:hAnsi="Arial" w:cs="Arial"/>
          <w:bCs/>
          <w:sz w:val="22"/>
          <w:szCs w:val="22"/>
        </w:rPr>
      </w:pPr>
      <w:r w:rsidRPr="00060E5C">
        <w:rPr>
          <w:rFonts w:ascii="Arial" w:hAnsi="Arial" w:cs="Arial"/>
          <w:bCs/>
          <w:sz w:val="22"/>
          <w:szCs w:val="22"/>
        </w:rPr>
        <w:t>3) ceny, terminu wykonania zamówienia, okresu gwarancji i warunków płatności zawartych</w:t>
      </w:r>
      <w:r w:rsidR="002F2DDD">
        <w:rPr>
          <w:rFonts w:ascii="Arial" w:hAnsi="Arial" w:cs="Arial"/>
          <w:bCs/>
          <w:sz w:val="22"/>
          <w:szCs w:val="22"/>
        </w:rPr>
        <w:t xml:space="preserve">               </w:t>
      </w:r>
      <w:r w:rsidRPr="00060E5C">
        <w:rPr>
          <w:rFonts w:ascii="Arial" w:hAnsi="Arial" w:cs="Arial"/>
          <w:bCs/>
          <w:sz w:val="22"/>
          <w:szCs w:val="22"/>
        </w:rPr>
        <w:t xml:space="preserve"> w ofertach.</w:t>
      </w:r>
    </w:p>
    <w:p w14:paraId="20F8E414" w14:textId="77777777" w:rsidR="00102D7F" w:rsidRDefault="00102D7F" w:rsidP="00060E5C">
      <w:pPr>
        <w:ind w:left="851" w:hanging="284"/>
        <w:jc w:val="both"/>
        <w:rPr>
          <w:rFonts w:ascii="Arial" w:hAnsi="Arial" w:cs="Arial"/>
          <w:bCs/>
          <w:sz w:val="22"/>
          <w:szCs w:val="22"/>
        </w:rPr>
      </w:pPr>
    </w:p>
    <w:p w14:paraId="57BFDF1D"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12. OPIS SPOSOBU OBLICZENIA CENY</w:t>
      </w:r>
    </w:p>
    <w:p w14:paraId="76DF4AE0" w14:textId="77777777" w:rsidR="00803967" w:rsidRPr="001960F2" w:rsidRDefault="00803967">
      <w:pPr>
        <w:pStyle w:val="tekst"/>
        <w:widowControl w:val="0"/>
        <w:suppressLineNumbers w:val="0"/>
        <w:autoSpaceDE w:val="0"/>
        <w:autoSpaceDN w:val="0"/>
        <w:adjustRightInd w:val="0"/>
        <w:spacing w:before="0" w:after="0"/>
        <w:rPr>
          <w:rFonts w:ascii="Arial" w:hAnsi="Arial" w:cs="Arial"/>
          <w:color w:val="000000"/>
          <w:sz w:val="22"/>
          <w:szCs w:val="22"/>
        </w:rPr>
      </w:pPr>
    </w:p>
    <w:p w14:paraId="33A33EBD" w14:textId="473A51EB" w:rsidR="004A6BA6" w:rsidRDefault="004A6BA6" w:rsidP="00906646">
      <w:pPr>
        <w:pStyle w:val="Tekstpodstawowy"/>
        <w:autoSpaceDE w:val="0"/>
        <w:autoSpaceDN w:val="0"/>
        <w:adjustRightInd w:val="0"/>
        <w:jc w:val="both"/>
        <w:rPr>
          <w:rFonts w:ascii="Arial" w:hAnsi="Arial" w:cs="Arial"/>
          <w:b w:val="0"/>
          <w:color w:val="000000"/>
          <w:sz w:val="22"/>
        </w:rPr>
      </w:pPr>
      <w:r w:rsidRPr="003764F6">
        <w:rPr>
          <w:rFonts w:ascii="Arial" w:hAnsi="Arial" w:cs="Arial"/>
          <w:b w:val="0"/>
          <w:color w:val="000000"/>
          <w:sz w:val="22"/>
          <w:szCs w:val="22"/>
        </w:rPr>
        <w:t xml:space="preserve">12.1. Cena oferty musi uwzględniać wartość podatku od towarów i usług VAT, innych opłat                          i podatków, opłat celnych, kosztów pierwotnej legalizacji. </w:t>
      </w:r>
      <w:r w:rsidRPr="003764F6">
        <w:rPr>
          <w:rFonts w:ascii="Arial" w:hAnsi="Arial" w:cs="Arial"/>
          <w:b w:val="0"/>
          <w:color w:val="000000"/>
          <w:sz w:val="22"/>
        </w:rPr>
        <w:t xml:space="preserve">Wynagrodzenie obejmuje wszystkie koszty związane z realizacją przedmiotu zamówienia. </w:t>
      </w:r>
      <w:r w:rsidRPr="003764F6">
        <w:rPr>
          <w:rFonts w:ascii="Arial" w:hAnsi="Arial" w:cs="Arial"/>
          <w:b w:val="0"/>
          <w:color w:val="000000"/>
          <w:sz w:val="22"/>
          <w:szCs w:val="22"/>
        </w:rPr>
        <w:t xml:space="preserve">Cenę należy podać w złotych polskich </w:t>
      </w:r>
      <w:r w:rsidR="006C33B8">
        <w:rPr>
          <w:rFonts w:ascii="Arial" w:hAnsi="Arial" w:cs="Arial"/>
          <w:b w:val="0"/>
          <w:color w:val="000000"/>
          <w:sz w:val="22"/>
          <w:szCs w:val="22"/>
          <w:lang w:val="pl-PL"/>
        </w:rPr>
        <w:t xml:space="preserve">                      </w:t>
      </w:r>
      <w:r w:rsidRPr="003764F6">
        <w:rPr>
          <w:rFonts w:ascii="Arial" w:hAnsi="Arial" w:cs="Arial"/>
          <w:b w:val="0"/>
          <w:color w:val="000000"/>
          <w:sz w:val="22"/>
          <w:szCs w:val="22"/>
        </w:rPr>
        <w:t xml:space="preserve">w postaci cyfrowej i słownej. Podana cena oferty jest ceną ryczałtową i musi obejmować wszystkie koszty </w:t>
      </w:r>
      <w:r w:rsidRPr="003764F6">
        <w:rPr>
          <w:rFonts w:ascii="Arial" w:hAnsi="Arial" w:cs="Arial"/>
          <w:b w:val="0"/>
          <w:color w:val="000000"/>
          <w:sz w:val="22"/>
        </w:rPr>
        <w:t>związane</w:t>
      </w:r>
      <w:r>
        <w:rPr>
          <w:rFonts w:ascii="Arial" w:hAnsi="Arial" w:cs="Arial"/>
          <w:b w:val="0"/>
          <w:color w:val="000000"/>
          <w:sz w:val="22"/>
        </w:rPr>
        <w:t xml:space="preserve"> z </w:t>
      </w:r>
      <w:r w:rsidRPr="003764F6">
        <w:rPr>
          <w:rFonts w:ascii="Arial" w:hAnsi="Arial" w:cs="Arial"/>
          <w:b w:val="0"/>
          <w:color w:val="000000"/>
          <w:sz w:val="22"/>
        </w:rPr>
        <w:t>realizacją przedmiotu umowy</w:t>
      </w:r>
      <w:r w:rsidR="00BE4D56">
        <w:rPr>
          <w:rFonts w:ascii="Arial" w:hAnsi="Arial" w:cs="Arial"/>
          <w:b w:val="0"/>
          <w:color w:val="000000"/>
          <w:sz w:val="22"/>
          <w:lang w:val="pl-PL"/>
        </w:rPr>
        <w:t xml:space="preserve">. </w:t>
      </w:r>
      <w:r w:rsidRPr="003764F6">
        <w:rPr>
          <w:rFonts w:ascii="Arial" w:hAnsi="Arial" w:cs="Arial"/>
          <w:b w:val="0"/>
          <w:color w:val="000000"/>
          <w:sz w:val="22"/>
        </w:rPr>
        <w:t xml:space="preserve"> </w:t>
      </w:r>
    </w:p>
    <w:p w14:paraId="1735DD82" w14:textId="77777777" w:rsidR="00326891" w:rsidRDefault="00326891" w:rsidP="00906646">
      <w:pPr>
        <w:pStyle w:val="Tekstpodstawowy"/>
        <w:autoSpaceDE w:val="0"/>
        <w:autoSpaceDN w:val="0"/>
        <w:adjustRightInd w:val="0"/>
        <w:jc w:val="both"/>
        <w:rPr>
          <w:rFonts w:ascii="Arial" w:hAnsi="Arial" w:cs="Arial"/>
          <w:b w:val="0"/>
          <w:color w:val="000000"/>
          <w:sz w:val="22"/>
        </w:rPr>
      </w:pPr>
    </w:p>
    <w:p w14:paraId="640DD285" w14:textId="1B702B5F" w:rsidR="004A6BA6" w:rsidRDefault="00326891" w:rsidP="00906646">
      <w:pPr>
        <w:pStyle w:val="Tekstpodstawowy"/>
        <w:autoSpaceDE w:val="0"/>
        <w:autoSpaceDN w:val="0"/>
        <w:adjustRightInd w:val="0"/>
        <w:jc w:val="both"/>
        <w:rPr>
          <w:rFonts w:ascii="Arial" w:hAnsi="Arial" w:cs="Arial"/>
          <w:b w:val="0"/>
          <w:color w:val="000000"/>
          <w:sz w:val="22"/>
          <w:szCs w:val="22"/>
          <w:lang w:val="pl-PL"/>
        </w:rPr>
      </w:pPr>
      <w:r>
        <w:rPr>
          <w:rFonts w:ascii="Arial" w:hAnsi="Arial" w:cs="Arial"/>
          <w:b w:val="0"/>
          <w:color w:val="000000"/>
          <w:sz w:val="22"/>
          <w:lang w:val="pl-PL"/>
        </w:rPr>
        <w:t xml:space="preserve">12.2. </w:t>
      </w:r>
      <w:r w:rsidR="004A6BA6" w:rsidRPr="00326891">
        <w:rPr>
          <w:rFonts w:ascii="Arial" w:hAnsi="Arial" w:cs="Arial"/>
          <w:b w:val="0"/>
          <w:color w:val="000000"/>
          <w:sz w:val="22"/>
          <w:szCs w:val="22"/>
        </w:rPr>
        <w:t>Sposób przedstawienia ceny w formularzu ofertowym:</w:t>
      </w:r>
    </w:p>
    <w:p w14:paraId="43F424DA" w14:textId="77777777" w:rsidR="00C4131A" w:rsidRDefault="00C4131A" w:rsidP="00906646">
      <w:pPr>
        <w:pStyle w:val="Tekstpodstawowy"/>
        <w:autoSpaceDE w:val="0"/>
        <w:autoSpaceDN w:val="0"/>
        <w:adjustRightInd w:val="0"/>
        <w:jc w:val="both"/>
        <w:rPr>
          <w:rFonts w:ascii="Arial" w:hAnsi="Arial" w:cs="Arial"/>
          <w:b w:val="0"/>
          <w:color w:val="000000"/>
          <w:sz w:val="22"/>
          <w:szCs w:val="22"/>
          <w:lang w:val="pl-PL"/>
        </w:rPr>
      </w:pPr>
    </w:p>
    <w:p w14:paraId="3F2F9D66" w14:textId="57240B54" w:rsidR="00C4131A" w:rsidRDefault="00C4131A" w:rsidP="00064148">
      <w:pPr>
        <w:pStyle w:val="Akapitzlist"/>
        <w:numPr>
          <w:ilvl w:val="0"/>
          <w:numId w:val="33"/>
        </w:numPr>
        <w:jc w:val="both"/>
        <w:rPr>
          <w:rFonts w:ascii="Arial" w:hAnsi="Arial" w:cs="Arial"/>
          <w:bCs/>
          <w:color w:val="000000" w:themeColor="text1"/>
        </w:rPr>
      </w:pPr>
      <w:r w:rsidRPr="00102D7F">
        <w:rPr>
          <w:rFonts w:ascii="Arial" w:hAnsi="Arial" w:cs="Arial"/>
          <w:bCs/>
          <w:color w:val="000000" w:themeColor="text1"/>
        </w:rPr>
        <w:t>Strony ustalają, iż za wykonanie czynności będących przedmiotem umowy</w:t>
      </w:r>
      <w:r w:rsidR="005F3C0F" w:rsidRPr="00102D7F">
        <w:rPr>
          <w:rFonts w:ascii="Arial" w:hAnsi="Arial" w:cs="Arial"/>
          <w:bCs/>
          <w:color w:val="000000" w:themeColor="text1"/>
        </w:rPr>
        <w:t xml:space="preserve"> (tj. zamówienia podstawowego)</w:t>
      </w:r>
      <w:r w:rsidRPr="00102D7F">
        <w:rPr>
          <w:rFonts w:ascii="Arial" w:hAnsi="Arial" w:cs="Arial"/>
          <w:bCs/>
          <w:color w:val="000000" w:themeColor="text1"/>
        </w:rPr>
        <w:t xml:space="preserve"> Wykonawca otrzyma wynagrodzenie zgodnie z ofertą stanowiącą załącznik nr 1 i załącznik nr 1A:  </w:t>
      </w:r>
    </w:p>
    <w:p w14:paraId="48975D72" w14:textId="641D800E" w:rsidR="00934848" w:rsidRPr="00934848" w:rsidRDefault="00934848" w:rsidP="00C50EFC">
      <w:pPr>
        <w:pStyle w:val="Akapitzlist"/>
        <w:spacing w:after="0" w:line="240" w:lineRule="auto"/>
        <w:jc w:val="both"/>
        <w:rPr>
          <w:rFonts w:ascii="Arial" w:hAnsi="Arial" w:cs="Arial"/>
          <w:bCs/>
          <w:color w:val="000000" w:themeColor="text1"/>
        </w:rPr>
      </w:pPr>
      <w:r w:rsidRPr="00934848">
        <w:rPr>
          <w:rFonts w:ascii="Arial" w:hAnsi="Arial" w:cs="Arial"/>
          <w:bCs/>
          <w:color w:val="000000" w:themeColor="text1"/>
        </w:rPr>
        <w:t>Cena za wykonanie zamówienia podstawowego bez podatku VAT …………………………………</w:t>
      </w:r>
      <w:r>
        <w:rPr>
          <w:rFonts w:ascii="Arial" w:hAnsi="Arial" w:cs="Arial"/>
          <w:bCs/>
          <w:color w:val="000000" w:themeColor="text1"/>
        </w:rPr>
        <w:t>………………………………………………………</w:t>
      </w:r>
      <w:r w:rsidRPr="00934848">
        <w:rPr>
          <w:rFonts w:ascii="Arial" w:hAnsi="Arial" w:cs="Arial"/>
          <w:bCs/>
          <w:color w:val="000000" w:themeColor="text1"/>
        </w:rPr>
        <w:t>..zł</w:t>
      </w:r>
      <w:r>
        <w:rPr>
          <w:rFonts w:ascii="Arial" w:hAnsi="Arial" w:cs="Arial"/>
          <w:bCs/>
          <w:color w:val="000000" w:themeColor="text1"/>
        </w:rPr>
        <w:t xml:space="preserve"> </w:t>
      </w:r>
      <w:r w:rsidRPr="00934848">
        <w:rPr>
          <w:rFonts w:ascii="Arial" w:hAnsi="Arial" w:cs="Arial"/>
          <w:bCs/>
          <w:color w:val="000000" w:themeColor="text1"/>
        </w:rPr>
        <w:t>(słownie: …………………………………………...................................</w:t>
      </w:r>
      <w:r>
        <w:rPr>
          <w:rFonts w:ascii="Arial" w:hAnsi="Arial" w:cs="Arial"/>
          <w:bCs/>
          <w:color w:val="000000" w:themeColor="text1"/>
        </w:rPr>
        <w:t>......................</w:t>
      </w:r>
      <w:r w:rsidRPr="00934848">
        <w:rPr>
          <w:rFonts w:ascii="Arial" w:hAnsi="Arial" w:cs="Arial"/>
          <w:bCs/>
          <w:color w:val="000000" w:themeColor="text1"/>
        </w:rPr>
        <w:t>..zł), powiększona o podatek VAT, którego stawka wynosi ...........%, tj. wartość VAT w wysokości ………………………………</w:t>
      </w:r>
      <w:r>
        <w:rPr>
          <w:rFonts w:ascii="Arial" w:hAnsi="Arial" w:cs="Arial"/>
          <w:bCs/>
          <w:color w:val="000000" w:themeColor="text1"/>
        </w:rPr>
        <w:t>…………………………………………………….</w:t>
      </w:r>
      <w:r w:rsidRPr="00934848">
        <w:rPr>
          <w:rFonts w:ascii="Arial" w:hAnsi="Arial" w:cs="Arial"/>
          <w:bCs/>
          <w:color w:val="000000" w:themeColor="text1"/>
        </w:rPr>
        <w:t>…… zł  (słownie: .....................................................</w:t>
      </w:r>
      <w:r>
        <w:rPr>
          <w:rFonts w:ascii="Arial" w:hAnsi="Arial" w:cs="Arial"/>
          <w:bCs/>
          <w:color w:val="000000" w:themeColor="text1"/>
        </w:rPr>
        <w:t>...............................</w:t>
      </w:r>
      <w:r w:rsidRPr="00934848">
        <w:rPr>
          <w:rFonts w:ascii="Arial" w:hAnsi="Arial" w:cs="Arial"/>
          <w:bCs/>
          <w:color w:val="000000" w:themeColor="text1"/>
        </w:rPr>
        <w:t xml:space="preserve">.......................................zł), </w:t>
      </w:r>
    </w:p>
    <w:p w14:paraId="07814C55" w14:textId="77777777" w:rsidR="00934848" w:rsidRPr="00934848" w:rsidRDefault="00934848" w:rsidP="00C50EFC">
      <w:pPr>
        <w:pStyle w:val="Akapitzlist"/>
        <w:spacing w:after="0" w:line="240" w:lineRule="auto"/>
        <w:jc w:val="both"/>
        <w:rPr>
          <w:rFonts w:ascii="Arial" w:hAnsi="Arial" w:cs="Arial"/>
          <w:bCs/>
          <w:color w:val="000000" w:themeColor="text1"/>
        </w:rPr>
      </w:pPr>
    </w:p>
    <w:p w14:paraId="2FA87F1F" w14:textId="16199962" w:rsidR="00934848" w:rsidRPr="00102D7F" w:rsidRDefault="00934848" w:rsidP="00C50EFC">
      <w:pPr>
        <w:pStyle w:val="Akapitzlist"/>
        <w:spacing w:after="0" w:line="240" w:lineRule="auto"/>
        <w:jc w:val="both"/>
        <w:rPr>
          <w:rFonts w:ascii="Arial" w:hAnsi="Arial" w:cs="Arial"/>
          <w:bCs/>
          <w:color w:val="000000" w:themeColor="text1"/>
        </w:rPr>
      </w:pPr>
      <w:r w:rsidRPr="00934848">
        <w:rPr>
          <w:rFonts w:ascii="Arial" w:hAnsi="Arial" w:cs="Arial"/>
          <w:bCs/>
          <w:color w:val="000000" w:themeColor="text1"/>
        </w:rPr>
        <w:t>to jest łącznie należność za wykonanie zamówienia podstawowego w wysokości ……….....................................................................................................</w:t>
      </w:r>
      <w:r w:rsidR="00C50EFC">
        <w:rPr>
          <w:rFonts w:ascii="Arial" w:hAnsi="Arial" w:cs="Arial"/>
          <w:bCs/>
          <w:color w:val="000000" w:themeColor="text1"/>
        </w:rPr>
        <w:t>.................</w:t>
      </w:r>
      <w:r w:rsidRPr="00934848">
        <w:rPr>
          <w:rFonts w:ascii="Arial" w:hAnsi="Arial" w:cs="Arial"/>
          <w:bCs/>
          <w:color w:val="000000" w:themeColor="text1"/>
        </w:rPr>
        <w:t>zł łącznie</w:t>
      </w:r>
      <w:r w:rsidR="00C50EFC">
        <w:rPr>
          <w:rFonts w:ascii="Arial" w:hAnsi="Arial" w:cs="Arial"/>
          <w:bCs/>
          <w:color w:val="000000" w:themeColor="text1"/>
        </w:rPr>
        <w:t xml:space="preserve">                          z podatkiem VAT słownie:</w:t>
      </w:r>
      <w:r w:rsidRPr="00934848">
        <w:rPr>
          <w:rFonts w:ascii="Arial" w:hAnsi="Arial" w:cs="Arial"/>
          <w:bCs/>
          <w:color w:val="000000" w:themeColor="text1"/>
        </w:rPr>
        <w:t>...............................................................................................................................</w:t>
      </w:r>
      <w:r w:rsidR="00C50EFC">
        <w:rPr>
          <w:rFonts w:ascii="Arial" w:hAnsi="Arial" w:cs="Arial"/>
          <w:bCs/>
          <w:color w:val="000000" w:themeColor="text1"/>
        </w:rPr>
        <w:t>zł</w:t>
      </w:r>
      <w:r w:rsidRPr="00934848">
        <w:rPr>
          <w:rFonts w:ascii="Arial" w:hAnsi="Arial" w:cs="Arial"/>
          <w:bCs/>
          <w:color w:val="000000" w:themeColor="text1"/>
        </w:rPr>
        <w:t>)</w:t>
      </w:r>
    </w:p>
    <w:p w14:paraId="76913B12" w14:textId="77777777" w:rsidR="0026148A" w:rsidRPr="00102D7F" w:rsidRDefault="0026148A" w:rsidP="00C4131A">
      <w:pPr>
        <w:jc w:val="both"/>
        <w:rPr>
          <w:rFonts w:ascii="Arial" w:hAnsi="Arial" w:cs="Arial"/>
          <w:bCs/>
          <w:color w:val="000000" w:themeColor="text1"/>
          <w:sz w:val="22"/>
          <w:szCs w:val="22"/>
        </w:rPr>
      </w:pPr>
    </w:p>
    <w:p w14:paraId="7BFFB076" w14:textId="538F786A" w:rsidR="004A6BA6" w:rsidRPr="00102D7F" w:rsidRDefault="0026148A" w:rsidP="00C45267">
      <w:pPr>
        <w:autoSpaceDE w:val="0"/>
        <w:autoSpaceDN w:val="0"/>
        <w:adjustRightInd w:val="0"/>
        <w:jc w:val="both"/>
        <w:rPr>
          <w:rFonts w:ascii="Arial" w:hAnsi="Arial" w:cs="Arial"/>
          <w:b/>
          <w:bCs/>
          <w:color w:val="000000" w:themeColor="text1"/>
          <w:sz w:val="22"/>
          <w:szCs w:val="22"/>
        </w:rPr>
      </w:pPr>
      <w:r w:rsidRPr="00102D7F">
        <w:rPr>
          <w:rFonts w:ascii="Arial" w:hAnsi="Arial" w:cs="Arial"/>
          <w:color w:val="000000" w:themeColor="text1"/>
          <w:sz w:val="22"/>
          <w:szCs w:val="22"/>
        </w:rPr>
        <w:t>2. W przypadku skorzystania przez Zamawiaj</w:t>
      </w:r>
      <w:r w:rsidRPr="00102D7F">
        <w:rPr>
          <w:rFonts w:ascii="Arial" w:eastAsia="TimesNewRoman" w:hAnsi="Arial" w:cs="Arial"/>
          <w:color w:val="000000" w:themeColor="text1"/>
          <w:sz w:val="22"/>
          <w:szCs w:val="22"/>
        </w:rPr>
        <w:t>ą</w:t>
      </w:r>
      <w:r w:rsidRPr="00102D7F">
        <w:rPr>
          <w:rFonts w:ascii="Arial" w:hAnsi="Arial" w:cs="Arial"/>
          <w:color w:val="000000" w:themeColor="text1"/>
          <w:sz w:val="22"/>
          <w:szCs w:val="22"/>
        </w:rPr>
        <w:t>cego z tzw. prawa opcji Wykonawcy przysługuje wynagrodzenie, wyliczone zgodnie z cenami jednostkowych okre</w:t>
      </w:r>
      <w:r w:rsidRPr="00102D7F">
        <w:rPr>
          <w:rFonts w:ascii="Arial" w:eastAsia="TimesNewRoman" w:hAnsi="Arial" w:cs="Arial"/>
          <w:color w:val="000000" w:themeColor="text1"/>
          <w:sz w:val="22"/>
          <w:szCs w:val="22"/>
        </w:rPr>
        <w:t>ś</w:t>
      </w:r>
      <w:r w:rsidRPr="00102D7F">
        <w:rPr>
          <w:rFonts w:ascii="Arial" w:hAnsi="Arial" w:cs="Arial"/>
          <w:color w:val="000000" w:themeColor="text1"/>
          <w:sz w:val="22"/>
          <w:szCs w:val="22"/>
        </w:rPr>
        <w:t>lonymi w formularzu cenowym</w:t>
      </w:r>
      <w:r w:rsidR="00C45267" w:rsidRPr="00102D7F">
        <w:rPr>
          <w:rFonts w:ascii="Arial" w:hAnsi="Arial" w:cs="Arial"/>
          <w:color w:val="000000" w:themeColor="text1"/>
          <w:sz w:val="22"/>
          <w:szCs w:val="22"/>
        </w:rPr>
        <w:t xml:space="preserve"> stanowiącym załącznik nr 1A do SIWZ.</w:t>
      </w:r>
    </w:p>
    <w:p w14:paraId="786E30E7" w14:textId="77777777" w:rsidR="00C45267" w:rsidRPr="00C45267" w:rsidRDefault="00C45267" w:rsidP="00C45267">
      <w:pPr>
        <w:autoSpaceDE w:val="0"/>
        <w:autoSpaceDN w:val="0"/>
        <w:adjustRightInd w:val="0"/>
        <w:jc w:val="both"/>
        <w:rPr>
          <w:rFonts w:ascii="Arial" w:hAnsi="Arial" w:cs="Arial"/>
          <w:b/>
          <w:bCs/>
          <w:color w:val="FF0000"/>
          <w:sz w:val="22"/>
          <w:szCs w:val="22"/>
        </w:rPr>
      </w:pPr>
    </w:p>
    <w:p w14:paraId="7CFE9175" w14:textId="77777777" w:rsidR="00393203" w:rsidRPr="00393203" w:rsidRDefault="004A6BA6" w:rsidP="00064148">
      <w:pPr>
        <w:pStyle w:val="Akapitzlist"/>
        <w:numPr>
          <w:ilvl w:val="1"/>
          <w:numId w:val="23"/>
        </w:numPr>
        <w:spacing w:after="0" w:line="240" w:lineRule="auto"/>
        <w:ind w:left="0" w:firstLine="0"/>
        <w:jc w:val="both"/>
        <w:rPr>
          <w:rFonts w:ascii="Arial" w:hAnsi="Arial" w:cs="Arial"/>
          <w:bCs/>
          <w:color w:val="000000"/>
        </w:rPr>
      </w:pPr>
      <w:r w:rsidRPr="00326891">
        <w:rPr>
          <w:rFonts w:ascii="Arial" w:hAnsi="Arial" w:cs="Arial"/>
          <w:color w:val="000000"/>
        </w:rPr>
        <w:t xml:space="preserve">Zamawiający zgodnie z art. 87 ust. 2 ustawy z dnia 29 stycznia 2004 r. Prawo zamówień publicznych poprawi w ofercie: omyłki pisarskie, oczywiste omyłki rachunkowe z uwzględnieniem konsekwencji rachunkowych dokonanych poprawek, inne omyłki polegające na niezgodności </w:t>
      </w:r>
      <w:r w:rsidRPr="00326891">
        <w:rPr>
          <w:rFonts w:ascii="Arial" w:hAnsi="Arial" w:cs="Arial"/>
          <w:color w:val="000000"/>
        </w:rPr>
        <w:lastRenderedPageBreak/>
        <w:t xml:space="preserve">oferty ze specyfikacją istotnych warunków zamówienia nie powodujące istotnych zmian w treści oferty – niezwłocznie zawiadamiając o tym Wykonawcę, którego oferta została poprawiona. </w:t>
      </w:r>
    </w:p>
    <w:p w14:paraId="1B21A943" w14:textId="4D1F42BE" w:rsidR="004A6BA6" w:rsidRPr="00906646" w:rsidRDefault="004A6BA6" w:rsidP="00393203">
      <w:pPr>
        <w:pStyle w:val="Akapitzlist"/>
        <w:spacing w:after="0" w:line="240" w:lineRule="auto"/>
        <w:ind w:left="0"/>
        <w:jc w:val="both"/>
        <w:rPr>
          <w:rFonts w:ascii="Arial" w:hAnsi="Arial" w:cs="Arial"/>
          <w:bCs/>
          <w:color w:val="000000"/>
        </w:rPr>
      </w:pPr>
      <w:r w:rsidRPr="00326891">
        <w:rPr>
          <w:rFonts w:ascii="Arial" w:hAnsi="Arial" w:cs="Arial"/>
          <w:color w:val="000000"/>
        </w:rPr>
        <w:t xml:space="preserve"> </w:t>
      </w:r>
    </w:p>
    <w:p w14:paraId="1383DD03" w14:textId="3359EF14" w:rsidR="004A6BA6" w:rsidRPr="00326891" w:rsidRDefault="004A6BA6" w:rsidP="00064148">
      <w:pPr>
        <w:pStyle w:val="Akapitzlist"/>
        <w:numPr>
          <w:ilvl w:val="1"/>
          <w:numId w:val="23"/>
        </w:numPr>
        <w:spacing w:after="0" w:line="240" w:lineRule="auto"/>
        <w:ind w:left="0" w:firstLine="0"/>
        <w:jc w:val="both"/>
        <w:rPr>
          <w:rFonts w:ascii="Arial" w:hAnsi="Arial" w:cs="Arial"/>
          <w:bCs/>
          <w:color w:val="000000"/>
        </w:rPr>
      </w:pPr>
      <w:r w:rsidRPr="00326891">
        <w:rPr>
          <w:rFonts w:ascii="Arial" w:hAnsi="Arial" w:cs="Arial"/>
        </w:rPr>
        <w:t xml:space="preserve">Ustalona cena (zaokrąglona do 1 grosza) podana przez Wykonawcę w Formularzu Ofertowym jest wyrażoną w pieniądzu łącznie z podatkiem od towarów i usług </w:t>
      </w:r>
      <w:r w:rsidR="006325AE" w:rsidRPr="00326891">
        <w:rPr>
          <w:rFonts w:ascii="Arial" w:hAnsi="Arial" w:cs="Arial"/>
        </w:rPr>
        <w:t>(</w:t>
      </w:r>
      <w:r w:rsidRPr="00326891">
        <w:rPr>
          <w:rFonts w:ascii="Arial" w:hAnsi="Arial" w:cs="Arial"/>
        </w:rPr>
        <w:t>VAT</w:t>
      </w:r>
      <w:r w:rsidR="006325AE" w:rsidRPr="00326891">
        <w:rPr>
          <w:rFonts w:ascii="Arial" w:hAnsi="Arial" w:cs="Arial"/>
        </w:rPr>
        <w:t>)</w:t>
      </w:r>
      <w:r w:rsidRPr="00326891">
        <w:rPr>
          <w:rFonts w:ascii="Arial" w:hAnsi="Arial" w:cs="Arial"/>
        </w:rPr>
        <w:t xml:space="preserve">, wartością wszystkich świadczeń niezbędnych dla realizacji zamówienia </w:t>
      </w:r>
      <w:r w:rsidR="00326891">
        <w:rPr>
          <w:rFonts w:ascii="Arial" w:hAnsi="Arial" w:cs="Arial"/>
        </w:rPr>
        <w:t xml:space="preserve">zgodnie </w:t>
      </w:r>
      <w:r w:rsidR="00BE4D56" w:rsidRPr="00326891">
        <w:rPr>
          <w:rFonts w:ascii="Arial" w:hAnsi="Arial" w:cs="Arial"/>
        </w:rPr>
        <w:t xml:space="preserve">z </w:t>
      </w:r>
      <w:r w:rsidRPr="00326891">
        <w:rPr>
          <w:rFonts w:ascii="Arial" w:hAnsi="Arial" w:cs="Arial"/>
        </w:rPr>
        <w:t xml:space="preserve">postanowieniami wzoru umowy. </w:t>
      </w:r>
    </w:p>
    <w:p w14:paraId="44C26C92" w14:textId="14DD3174" w:rsidR="004A6BA6" w:rsidRPr="004B0E0A" w:rsidRDefault="004A6BA6" w:rsidP="00906646">
      <w:pPr>
        <w:pStyle w:val="Tekstpodstawowy"/>
        <w:autoSpaceDE w:val="0"/>
        <w:autoSpaceDN w:val="0"/>
        <w:adjustRightInd w:val="0"/>
        <w:jc w:val="both"/>
        <w:rPr>
          <w:rFonts w:ascii="Arial" w:hAnsi="Arial" w:cs="Arial"/>
          <w:sz w:val="22"/>
        </w:rPr>
      </w:pPr>
      <w:r w:rsidRPr="004B0E0A">
        <w:rPr>
          <w:rFonts w:ascii="Arial" w:hAnsi="Arial" w:cs="Arial"/>
          <w:sz w:val="22"/>
        </w:rPr>
        <w:t xml:space="preserve">Tak obliczona cena brana </w:t>
      </w:r>
      <w:r w:rsidR="00874424" w:rsidRPr="004B0E0A">
        <w:rPr>
          <w:rFonts w:ascii="Arial" w:hAnsi="Arial" w:cs="Arial"/>
          <w:sz w:val="22"/>
        </w:rPr>
        <w:t xml:space="preserve">będzie </w:t>
      </w:r>
      <w:r w:rsidRPr="004B0E0A">
        <w:rPr>
          <w:rFonts w:ascii="Arial" w:hAnsi="Arial" w:cs="Arial"/>
          <w:sz w:val="22"/>
        </w:rPr>
        <w:t>pod uwagę przez komisję przetargową w trakcie wyboru najkorzystniejszej oferty.</w:t>
      </w:r>
    </w:p>
    <w:p w14:paraId="27B2A21B" w14:textId="77777777" w:rsidR="00DE2C78" w:rsidRPr="00212766" w:rsidRDefault="00DE2C78" w:rsidP="00906646">
      <w:pPr>
        <w:pStyle w:val="Tekstpodstawowy"/>
        <w:autoSpaceDE w:val="0"/>
        <w:autoSpaceDN w:val="0"/>
        <w:adjustRightInd w:val="0"/>
        <w:jc w:val="both"/>
        <w:rPr>
          <w:rFonts w:ascii="Arial" w:hAnsi="Arial" w:cs="Arial"/>
          <w:b w:val="0"/>
          <w:sz w:val="22"/>
        </w:rPr>
      </w:pPr>
    </w:p>
    <w:p w14:paraId="52C27625" w14:textId="77777777" w:rsidR="004A6BA6" w:rsidRDefault="004A6BA6" w:rsidP="00064148">
      <w:pPr>
        <w:pStyle w:val="Tekstpodstawowy"/>
        <w:numPr>
          <w:ilvl w:val="1"/>
          <w:numId w:val="8"/>
        </w:numPr>
        <w:autoSpaceDE w:val="0"/>
        <w:autoSpaceDN w:val="0"/>
        <w:adjustRightInd w:val="0"/>
        <w:ind w:left="0" w:firstLine="0"/>
        <w:jc w:val="both"/>
        <w:rPr>
          <w:rFonts w:ascii="Arial" w:hAnsi="Arial" w:cs="Arial"/>
          <w:b w:val="0"/>
          <w:bCs w:val="0"/>
          <w:sz w:val="22"/>
        </w:rPr>
      </w:pPr>
      <w:r>
        <w:rPr>
          <w:rFonts w:ascii="Arial" w:hAnsi="Arial" w:cs="Arial"/>
          <w:b w:val="0"/>
          <w:bCs w:val="0"/>
          <w:sz w:val="22"/>
        </w:rPr>
        <w:t>Wszelkie rozliczenia finansowe między Zamawiającym a Wykonawcą będą prowadzone   w złotych polskich w zaokrągleniu do dwóch miejsc po przecinku.</w:t>
      </w:r>
    </w:p>
    <w:p w14:paraId="093B5C03" w14:textId="77777777" w:rsidR="004A6BA6" w:rsidRDefault="004A6BA6" w:rsidP="00906646">
      <w:pPr>
        <w:pStyle w:val="Tekstpodstawowy"/>
        <w:autoSpaceDE w:val="0"/>
        <w:autoSpaceDN w:val="0"/>
        <w:adjustRightInd w:val="0"/>
        <w:jc w:val="both"/>
        <w:rPr>
          <w:rFonts w:ascii="Arial" w:hAnsi="Arial" w:cs="Arial"/>
          <w:b w:val="0"/>
          <w:bCs w:val="0"/>
          <w:sz w:val="22"/>
        </w:rPr>
      </w:pPr>
    </w:p>
    <w:p w14:paraId="45458827" w14:textId="77777777" w:rsidR="004A6BA6" w:rsidRPr="00585A82" w:rsidRDefault="004A6BA6" w:rsidP="00064148">
      <w:pPr>
        <w:pStyle w:val="Tekstpodstawowy"/>
        <w:numPr>
          <w:ilvl w:val="1"/>
          <w:numId w:val="8"/>
        </w:numPr>
        <w:autoSpaceDE w:val="0"/>
        <w:autoSpaceDN w:val="0"/>
        <w:adjustRightInd w:val="0"/>
        <w:ind w:left="0" w:firstLine="0"/>
        <w:jc w:val="both"/>
        <w:rPr>
          <w:rFonts w:ascii="Arial" w:hAnsi="Arial" w:cs="Arial"/>
          <w:b w:val="0"/>
          <w:bCs w:val="0"/>
          <w:sz w:val="22"/>
        </w:rPr>
      </w:pPr>
      <w:r>
        <w:rPr>
          <w:rFonts w:ascii="Arial" w:hAnsi="Arial" w:cs="Arial"/>
          <w:b w:val="0"/>
          <w:bCs w:val="0"/>
          <w:sz w:val="22"/>
        </w:rPr>
        <w:t>W przypadku zmiany przepisów dotyczących ustawy o podatku od towarów i usług, strony obowiązywać będzie cena z uwzględnieniem stawki VAT obowiązującej na dzień wystawienia faktury.</w:t>
      </w:r>
    </w:p>
    <w:p w14:paraId="6BF95680" w14:textId="77777777" w:rsidR="00585A82" w:rsidRDefault="00585A82" w:rsidP="00585A82">
      <w:pPr>
        <w:pStyle w:val="Tekstpodstawowy"/>
        <w:autoSpaceDE w:val="0"/>
        <w:autoSpaceDN w:val="0"/>
        <w:adjustRightInd w:val="0"/>
        <w:jc w:val="both"/>
        <w:rPr>
          <w:rFonts w:ascii="Arial" w:hAnsi="Arial" w:cs="Arial"/>
          <w:b w:val="0"/>
          <w:bCs w:val="0"/>
          <w:sz w:val="22"/>
        </w:rPr>
      </w:pPr>
    </w:p>
    <w:p w14:paraId="21FE7A67" w14:textId="43505C00" w:rsidR="00744184" w:rsidRPr="00102D7F" w:rsidRDefault="004A6BA6" w:rsidP="00064148">
      <w:pPr>
        <w:pStyle w:val="Tekstpodstawowy"/>
        <w:numPr>
          <w:ilvl w:val="1"/>
          <w:numId w:val="8"/>
        </w:numPr>
        <w:autoSpaceDE w:val="0"/>
        <w:autoSpaceDN w:val="0"/>
        <w:adjustRightInd w:val="0"/>
        <w:jc w:val="both"/>
        <w:rPr>
          <w:rFonts w:ascii="Arial" w:hAnsi="Arial" w:cs="Arial"/>
          <w:b w:val="0"/>
          <w:bCs w:val="0"/>
          <w:color w:val="000000" w:themeColor="text1"/>
          <w:sz w:val="22"/>
          <w:lang w:val="pl-PL"/>
        </w:rPr>
      </w:pPr>
      <w:r w:rsidRPr="00102D7F">
        <w:rPr>
          <w:rFonts w:ascii="Arial" w:hAnsi="Arial" w:cs="Arial"/>
          <w:b w:val="0"/>
          <w:bCs w:val="0"/>
          <w:color w:val="000000" w:themeColor="text1"/>
          <w:sz w:val="22"/>
        </w:rPr>
        <w:t>Cenę należy podać zgodnie z Formularzem Ofertowym będącym</w:t>
      </w:r>
      <w:r w:rsidR="00815E08" w:rsidRPr="00102D7F">
        <w:rPr>
          <w:rFonts w:ascii="Arial" w:hAnsi="Arial" w:cs="Arial"/>
          <w:b w:val="0"/>
          <w:bCs w:val="0"/>
          <w:color w:val="000000" w:themeColor="text1"/>
          <w:sz w:val="22"/>
          <w:lang w:val="pl-PL"/>
        </w:rPr>
        <w:t xml:space="preserve"> </w:t>
      </w:r>
      <w:r w:rsidRPr="00102D7F">
        <w:rPr>
          <w:rFonts w:ascii="Arial" w:hAnsi="Arial" w:cs="Arial"/>
          <w:b w:val="0"/>
          <w:color w:val="000000" w:themeColor="text1"/>
          <w:sz w:val="22"/>
        </w:rPr>
        <w:t>załącznikiem nr 1 do SIWZ</w:t>
      </w:r>
      <w:r w:rsidR="00744184" w:rsidRPr="00102D7F">
        <w:rPr>
          <w:rFonts w:ascii="Arial" w:hAnsi="Arial" w:cs="Arial"/>
          <w:b w:val="0"/>
          <w:bCs w:val="0"/>
          <w:color w:val="000000" w:themeColor="text1"/>
          <w:sz w:val="22"/>
          <w:lang w:val="pl-PL"/>
        </w:rPr>
        <w:t xml:space="preserve">, oraz formularzem cenowym stanowiącym załącznik nr 1A do SIWZ.  </w:t>
      </w:r>
    </w:p>
    <w:p w14:paraId="72AE92E2" w14:textId="77777777" w:rsidR="00744184" w:rsidRPr="00102D7F" w:rsidRDefault="00744184" w:rsidP="00744184">
      <w:pPr>
        <w:pStyle w:val="Tekstpodstawowy"/>
        <w:autoSpaceDE w:val="0"/>
        <w:autoSpaceDN w:val="0"/>
        <w:adjustRightInd w:val="0"/>
        <w:jc w:val="both"/>
        <w:rPr>
          <w:rFonts w:ascii="Arial" w:hAnsi="Arial" w:cs="Arial"/>
          <w:b w:val="0"/>
          <w:bCs w:val="0"/>
          <w:color w:val="000000" w:themeColor="text1"/>
          <w:sz w:val="22"/>
          <w:lang w:val="pl-PL"/>
        </w:rPr>
      </w:pPr>
    </w:p>
    <w:p w14:paraId="3AAA7EB6" w14:textId="7CE631D4" w:rsidR="00744184" w:rsidRPr="00102D7F" w:rsidRDefault="00744184" w:rsidP="00064148">
      <w:pPr>
        <w:pStyle w:val="Tekstpodstawowy"/>
        <w:numPr>
          <w:ilvl w:val="1"/>
          <w:numId w:val="8"/>
        </w:numPr>
        <w:autoSpaceDE w:val="0"/>
        <w:autoSpaceDN w:val="0"/>
        <w:adjustRightInd w:val="0"/>
        <w:jc w:val="both"/>
        <w:rPr>
          <w:rFonts w:ascii="Arial" w:hAnsi="Arial" w:cs="Arial"/>
          <w:b w:val="0"/>
          <w:bCs w:val="0"/>
          <w:color w:val="000000" w:themeColor="text1"/>
          <w:sz w:val="22"/>
          <w:lang w:val="pl-PL"/>
        </w:rPr>
      </w:pPr>
      <w:r w:rsidRPr="00102D7F">
        <w:rPr>
          <w:rFonts w:ascii="Arial" w:hAnsi="Arial" w:cs="Arial"/>
          <w:b w:val="0"/>
          <w:bCs w:val="0"/>
          <w:color w:val="000000" w:themeColor="text1"/>
          <w:sz w:val="22"/>
          <w:lang w:val="pl-PL"/>
        </w:rPr>
        <w:t>Cena podana przez Wykonawcę w Formularzu Ofertowym ma być  zgodna                                         z formularzem cenowym</w:t>
      </w:r>
      <w:r w:rsidR="009C05F8" w:rsidRPr="00102D7F">
        <w:rPr>
          <w:rFonts w:ascii="Arial" w:hAnsi="Arial" w:cs="Arial"/>
          <w:b w:val="0"/>
          <w:bCs w:val="0"/>
          <w:color w:val="000000" w:themeColor="text1"/>
          <w:sz w:val="22"/>
          <w:lang w:val="pl-PL"/>
        </w:rPr>
        <w:t>.</w:t>
      </w:r>
    </w:p>
    <w:p w14:paraId="39CBD5EC" w14:textId="77777777" w:rsidR="00744184" w:rsidRPr="00102D7F" w:rsidRDefault="00744184" w:rsidP="00744184">
      <w:pPr>
        <w:pStyle w:val="Tekstpodstawowy"/>
        <w:autoSpaceDE w:val="0"/>
        <w:autoSpaceDN w:val="0"/>
        <w:adjustRightInd w:val="0"/>
        <w:ind w:left="720"/>
        <w:jc w:val="both"/>
        <w:rPr>
          <w:rFonts w:ascii="Arial" w:hAnsi="Arial" w:cs="Arial"/>
          <w:b w:val="0"/>
          <w:bCs w:val="0"/>
          <w:color w:val="000000" w:themeColor="text1"/>
          <w:sz w:val="22"/>
          <w:lang w:val="pl-PL"/>
        </w:rPr>
      </w:pPr>
    </w:p>
    <w:p w14:paraId="5BDA955A" w14:textId="77777777" w:rsidR="00744184" w:rsidRPr="00102D7F" w:rsidRDefault="00744184" w:rsidP="00064148">
      <w:pPr>
        <w:pStyle w:val="Tekstpodstawowy"/>
        <w:numPr>
          <w:ilvl w:val="1"/>
          <w:numId w:val="8"/>
        </w:numPr>
        <w:autoSpaceDE w:val="0"/>
        <w:autoSpaceDN w:val="0"/>
        <w:adjustRightInd w:val="0"/>
        <w:jc w:val="both"/>
        <w:rPr>
          <w:rFonts w:ascii="Arial" w:hAnsi="Arial" w:cs="Arial"/>
          <w:b w:val="0"/>
          <w:bCs w:val="0"/>
          <w:color w:val="000000" w:themeColor="text1"/>
          <w:sz w:val="22"/>
          <w:lang w:val="pl-PL"/>
        </w:rPr>
      </w:pPr>
      <w:r w:rsidRPr="00102D7F">
        <w:rPr>
          <w:rFonts w:ascii="Arial" w:hAnsi="Arial" w:cs="Arial"/>
          <w:b w:val="0"/>
          <w:bCs w:val="0"/>
          <w:color w:val="000000" w:themeColor="text1"/>
          <w:sz w:val="22"/>
          <w:lang w:val="pl-PL"/>
        </w:rPr>
        <w:t xml:space="preserve"> Zamawiający zastrzega możliwość oceny oferty w zakresie rażąco niskiej ceny biorąc pod uwagę także możliwość rażąco niskiej ceny, którejś z pozycji w załączniku nr 1A. Zasady oceny dla tego postępowania dotyczące rażąco niskiej ceny będą przyjęte jak dla orzecznictwa rażąco niskiej ceny wynikające z ustawy Prawo zamówień publicznych.</w:t>
      </w:r>
    </w:p>
    <w:p w14:paraId="0FB30559" w14:textId="77777777" w:rsidR="00AC47C5" w:rsidRPr="00102D7F" w:rsidRDefault="00AC47C5" w:rsidP="00AC47C5">
      <w:pPr>
        <w:pStyle w:val="Tekstpodstawowy"/>
        <w:autoSpaceDE w:val="0"/>
        <w:autoSpaceDN w:val="0"/>
        <w:adjustRightInd w:val="0"/>
        <w:jc w:val="both"/>
        <w:rPr>
          <w:rFonts w:ascii="Arial" w:hAnsi="Arial" w:cs="Arial"/>
          <w:b w:val="0"/>
          <w:bCs w:val="0"/>
          <w:color w:val="000000" w:themeColor="text1"/>
          <w:sz w:val="22"/>
        </w:rPr>
      </w:pPr>
    </w:p>
    <w:p w14:paraId="366ECD40" w14:textId="77777777" w:rsidR="004A6BA6" w:rsidRPr="00102D7F" w:rsidRDefault="004A6BA6" w:rsidP="00064148">
      <w:pPr>
        <w:pStyle w:val="Tekstpodstawowy"/>
        <w:numPr>
          <w:ilvl w:val="1"/>
          <w:numId w:val="8"/>
        </w:numPr>
        <w:autoSpaceDE w:val="0"/>
        <w:autoSpaceDN w:val="0"/>
        <w:adjustRightInd w:val="0"/>
        <w:jc w:val="both"/>
        <w:rPr>
          <w:rFonts w:ascii="Arial" w:hAnsi="Arial" w:cs="Arial"/>
          <w:b w:val="0"/>
          <w:bCs w:val="0"/>
          <w:color w:val="000000" w:themeColor="text1"/>
          <w:sz w:val="22"/>
        </w:rPr>
      </w:pPr>
      <w:r w:rsidRPr="00102D7F">
        <w:rPr>
          <w:rFonts w:ascii="Arial" w:hAnsi="Arial" w:cs="Arial"/>
          <w:b w:val="0"/>
          <w:bCs w:val="0"/>
          <w:color w:val="000000" w:themeColor="text1"/>
          <w:sz w:val="22"/>
        </w:rPr>
        <w:t xml:space="preserve">Cena może być tylko jedna za oferowany przedmiot zamówienia, nie dopuszcza się wariantowości cen. </w:t>
      </w:r>
    </w:p>
    <w:p w14:paraId="53C4D2EF" w14:textId="77777777" w:rsidR="004A6BA6" w:rsidRPr="00102D7F" w:rsidRDefault="004A6BA6" w:rsidP="004A6BA6">
      <w:pPr>
        <w:pStyle w:val="Tekstpodstawowy"/>
        <w:autoSpaceDE w:val="0"/>
        <w:autoSpaceDN w:val="0"/>
        <w:adjustRightInd w:val="0"/>
        <w:jc w:val="both"/>
        <w:rPr>
          <w:rFonts w:ascii="Arial" w:hAnsi="Arial" w:cs="Arial"/>
          <w:b w:val="0"/>
          <w:bCs w:val="0"/>
          <w:color w:val="000000" w:themeColor="text1"/>
          <w:sz w:val="22"/>
        </w:rPr>
      </w:pPr>
    </w:p>
    <w:p w14:paraId="40DD0DFD" w14:textId="77777777" w:rsidR="004A6BA6" w:rsidRDefault="004A6BA6" w:rsidP="00064148">
      <w:pPr>
        <w:pStyle w:val="Tekstpodstawowy"/>
        <w:numPr>
          <w:ilvl w:val="1"/>
          <w:numId w:val="8"/>
        </w:numPr>
        <w:autoSpaceDE w:val="0"/>
        <w:autoSpaceDN w:val="0"/>
        <w:adjustRightInd w:val="0"/>
        <w:jc w:val="both"/>
        <w:rPr>
          <w:rFonts w:ascii="Arial" w:hAnsi="Arial" w:cs="Arial"/>
          <w:b w:val="0"/>
          <w:bCs w:val="0"/>
          <w:sz w:val="22"/>
        </w:rPr>
      </w:pPr>
      <w:r>
        <w:rPr>
          <w:rFonts w:ascii="Arial" w:hAnsi="Arial" w:cs="Arial"/>
          <w:b w:val="0"/>
          <w:bCs w:val="0"/>
          <w:sz w:val="22"/>
        </w:rPr>
        <w:t>Zamawiający nie przewiduje rozliczeń w walutach obcych.</w:t>
      </w:r>
    </w:p>
    <w:p w14:paraId="7B6E83B7" w14:textId="77777777" w:rsidR="004A6BA6" w:rsidRDefault="004A6BA6" w:rsidP="004A6BA6">
      <w:pPr>
        <w:pStyle w:val="Tekstpodstawowy"/>
        <w:autoSpaceDE w:val="0"/>
        <w:autoSpaceDN w:val="0"/>
        <w:adjustRightInd w:val="0"/>
        <w:jc w:val="both"/>
        <w:rPr>
          <w:rFonts w:ascii="Arial" w:hAnsi="Arial" w:cs="Arial"/>
          <w:b w:val="0"/>
          <w:bCs w:val="0"/>
          <w:sz w:val="22"/>
        </w:rPr>
      </w:pPr>
    </w:p>
    <w:p w14:paraId="7EA067C8" w14:textId="2B5F49A7" w:rsidR="00AC47C5" w:rsidRPr="00BA7E83" w:rsidRDefault="004A6BA6" w:rsidP="00064148">
      <w:pPr>
        <w:pStyle w:val="Tekstpodstawowy"/>
        <w:numPr>
          <w:ilvl w:val="1"/>
          <w:numId w:val="8"/>
        </w:numPr>
        <w:autoSpaceDE w:val="0"/>
        <w:autoSpaceDN w:val="0"/>
        <w:adjustRightInd w:val="0"/>
        <w:jc w:val="both"/>
        <w:rPr>
          <w:rFonts w:ascii="Arial" w:hAnsi="Arial" w:cs="Arial"/>
          <w:b w:val="0"/>
          <w:bCs w:val="0"/>
          <w:sz w:val="22"/>
        </w:rPr>
      </w:pPr>
      <w:r>
        <w:rPr>
          <w:rFonts w:ascii="Arial" w:hAnsi="Arial" w:cs="Arial"/>
          <w:b w:val="0"/>
          <w:bCs w:val="0"/>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1EB0D175" w14:textId="77777777" w:rsidR="00BE7FF4" w:rsidRPr="001960F2" w:rsidRDefault="00BE7FF4">
      <w:pPr>
        <w:jc w:val="both"/>
        <w:rPr>
          <w:rFonts w:ascii="Arial" w:hAnsi="Arial" w:cs="Arial"/>
          <w:color w:val="000000"/>
          <w:sz w:val="22"/>
        </w:rPr>
      </w:pPr>
    </w:p>
    <w:p w14:paraId="286E0EA8" w14:textId="31701712" w:rsidR="00803967" w:rsidRPr="00DE2C78" w:rsidRDefault="00DE2C78" w:rsidP="00DE2C78">
      <w:pPr>
        <w:pStyle w:val="Nagwek1"/>
        <w:pBdr>
          <w:top w:val="single" w:sz="4" w:space="11" w:color="auto"/>
          <w:left w:val="single" w:sz="4" w:space="4" w:color="auto"/>
          <w:bottom w:val="single" w:sz="4" w:space="7" w:color="auto"/>
          <w:right w:val="single" w:sz="4" w:space="4" w:color="auto"/>
        </w:pBdr>
        <w:ind w:left="426" w:hanging="426"/>
        <w:jc w:val="both"/>
        <w:rPr>
          <w:rFonts w:ascii="Arial" w:hAnsi="Arial" w:cs="Arial"/>
          <w:bCs/>
          <w:color w:val="000000"/>
          <w:sz w:val="22"/>
          <w:szCs w:val="22"/>
        </w:rPr>
      </w:pPr>
      <w:r w:rsidRPr="00DE2C78">
        <w:rPr>
          <w:rFonts w:ascii="Arial" w:hAnsi="Arial" w:cs="Arial"/>
          <w:color w:val="000000"/>
          <w:sz w:val="22"/>
          <w:szCs w:val="22"/>
        </w:rPr>
        <w:t xml:space="preserve">13. </w:t>
      </w:r>
      <w:r w:rsidRPr="00DE2C78">
        <w:rPr>
          <w:rFonts w:ascii="Arial" w:hAnsi="Arial" w:cs="Arial"/>
          <w:bCs/>
          <w:sz w:val="22"/>
          <w:szCs w:val="22"/>
        </w:rPr>
        <w:t xml:space="preserve">OPIS KRYTERIÓW, KTÓRYMI ZAMAWIAJĄCY BĘDZIE SIĘ KIEROWAŁ PRZY WYBORZE OFERTY, WRAZ Z PODANIEM WAG TYCH </w:t>
      </w:r>
      <w:r>
        <w:rPr>
          <w:rFonts w:ascii="Arial" w:hAnsi="Arial" w:cs="Arial"/>
          <w:bCs/>
          <w:sz w:val="22"/>
          <w:szCs w:val="22"/>
        </w:rPr>
        <w:t>KRYTERIÓW I SPOSOBU OCENY OFERT.</w:t>
      </w:r>
      <w:r w:rsidRPr="00DE2C78">
        <w:rPr>
          <w:rFonts w:ascii="Arial" w:hAnsi="Arial" w:cs="Arial"/>
          <w:bCs/>
          <w:sz w:val="22"/>
          <w:szCs w:val="22"/>
        </w:rPr>
        <w:t xml:space="preserve"> </w:t>
      </w:r>
    </w:p>
    <w:p w14:paraId="21351142" w14:textId="77777777" w:rsidR="00803967" w:rsidRPr="001960F2" w:rsidRDefault="00803967">
      <w:pPr>
        <w:jc w:val="both"/>
        <w:rPr>
          <w:rFonts w:ascii="Arial" w:hAnsi="Arial" w:cs="Arial"/>
          <w:color w:val="000000"/>
          <w:sz w:val="22"/>
          <w:szCs w:val="22"/>
        </w:rPr>
      </w:pPr>
    </w:p>
    <w:p w14:paraId="73B8D61A" w14:textId="6A7A4F01" w:rsidR="00060E5C" w:rsidRDefault="00060E5C" w:rsidP="00060E5C">
      <w:pPr>
        <w:ind w:left="567" w:hanging="567"/>
        <w:rPr>
          <w:rFonts w:ascii="Arial" w:hAnsi="Arial" w:cs="Arial"/>
          <w:color w:val="000000"/>
          <w:sz w:val="22"/>
          <w:szCs w:val="22"/>
        </w:rPr>
      </w:pPr>
      <w:r w:rsidRPr="00B250C8">
        <w:rPr>
          <w:rFonts w:ascii="Arial" w:hAnsi="Arial" w:cs="Arial"/>
          <w:color w:val="000000"/>
          <w:sz w:val="22"/>
          <w:szCs w:val="22"/>
          <w:lang w:eastAsia="ar-SA"/>
        </w:rPr>
        <w:t>13.1.</w:t>
      </w:r>
      <w:r w:rsidR="00815E08" w:rsidRPr="00815E08">
        <w:rPr>
          <w:rFonts w:ascii="Arial" w:hAnsi="Arial" w:cs="Arial"/>
          <w:color w:val="000000"/>
          <w:sz w:val="22"/>
          <w:szCs w:val="22"/>
          <w:lang w:eastAsia="ar-SA"/>
        </w:rPr>
        <w:t>P</w:t>
      </w:r>
      <w:r w:rsidRPr="00815E08">
        <w:rPr>
          <w:rFonts w:ascii="Arial" w:hAnsi="Arial" w:cs="Arial"/>
          <w:color w:val="000000"/>
          <w:sz w:val="22"/>
          <w:szCs w:val="22"/>
        </w:rPr>
        <w:t>r</w:t>
      </w:r>
      <w:r w:rsidRPr="00B250C8">
        <w:rPr>
          <w:rFonts w:ascii="Arial" w:hAnsi="Arial" w:cs="Arial"/>
          <w:color w:val="000000"/>
          <w:sz w:val="22"/>
          <w:szCs w:val="22"/>
        </w:rPr>
        <w:t>zy wyborze oferty najkorzystniejszej, zamawiający będzie się kierował następującymi kryteriami:</w:t>
      </w:r>
    </w:p>
    <w:p w14:paraId="045FC5BD" w14:textId="77777777" w:rsidR="00C4131A" w:rsidRPr="00B250C8" w:rsidRDefault="00C4131A" w:rsidP="00060E5C">
      <w:pPr>
        <w:ind w:left="567" w:hanging="567"/>
        <w:rPr>
          <w:rFonts w:ascii="Arial" w:hAnsi="Arial" w:cs="Arial"/>
          <w:color w:val="000000"/>
          <w:sz w:val="22"/>
          <w:szCs w:val="22"/>
        </w:rPr>
      </w:pPr>
    </w:p>
    <w:p w14:paraId="01A00A5E" w14:textId="140526DB" w:rsidR="00B250C8" w:rsidRDefault="00B250C8" w:rsidP="00C4131A">
      <w:pPr>
        <w:pStyle w:val="Standard"/>
        <w:ind w:left="360"/>
        <w:jc w:val="both"/>
        <w:rPr>
          <w:rFonts w:ascii="Arial" w:hAnsi="Arial" w:cs="Arial"/>
          <w:sz w:val="22"/>
          <w:szCs w:val="22"/>
        </w:rPr>
      </w:pPr>
      <w:r w:rsidRPr="00B3137A">
        <w:rPr>
          <w:rFonts w:ascii="Arial" w:hAnsi="Arial" w:cs="Arial"/>
          <w:sz w:val="22"/>
          <w:szCs w:val="22"/>
        </w:rPr>
        <w:t xml:space="preserve">a) cena                                           </w:t>
      </w:r>
      <w:r w:rsidR="0071456F" w:rsidRPr="00B3137A">
        <w:rPr>
          <w:rFonts w:ascii="Arial" w:hAnsi="Arial" w:cs="Arial"/>
          <w:sz w:val="22"/>
          <w:szCs w:val="22"/>
        </w:rPr>
        <w:t xml:space="preserve">                 </w:t>
      </w:r>
      <w:r w:rsidR="00B3137A">
        <w:rPr>
          <w:rFonts w:ascii="Arial" w:hAnsi="Arial" w:cs="Arial"/>
          <w:sz w:val="22"/>
          <w:szCs w:val="22"/>
        </w:rPr>
        <w:t>60</w:t>
      </w:r>
      <w:r w:rsidR="000979A4">
        <w:rPr>
          <w:rFonts w:ascii="Arial" w:hAnsi="Arial" w:cs="Arial"/>
          <w:sz w:val="22"/>
          <w:szCs w:val="22"/>
        </w:rPr>
        <w:t xml:space="preserve"> pkt.</w:t>
      </w:r>
      <w:r w:rsidR="00C4131A" w:rsidRPr="00B3137A">
        <w:rPr>
          <w:rFonts w:ascii="Arial" w:hAnsi="Arial" w:cs="Arial"/>
          <w:sz w:val="22"/>
          <w:szCs w:val="22"/>
        </w:rPr>
        <w:t xml:space="preserve"> </w:t>
      </w:r>
      <w:r w:rsidRPr="00B3137A">
        <w:rPr>
          <w:rFonts w:ascii="Arial" w:hAnsi="Arial" w:cs="Arial"/>
          <w:sz w:val="22"/>
          <w:szCs w:val="22"/>
        </w:rPr>
        <w:t xml:space="preserve">      </w:t>
      </w:r>
    </w:p>
    <w:p w14:paraId="72B64F00" w14:textId="1BA4EF7D" w:rsidR="00B3137A" w:rsidRPr="00B3137A" w:rsidRDefault="00B3137A" w:rsidP="00C4131A">
      <w:pPr>
        <w:pStyle w:val="Standard"/>
        <w:ind w:left="360"/>
        <w:jc w:val="both"/>
        <w:rPr>
          <w:rFonts w:ascii="Arial" w:hAnsi="Arial" w:cs="Arial"/>
          <w:sz w:val="22"/>
          <w:szCs w:val="22"/>
        </w:rPr>
      </w:pPr>
      <w:r>
        <w:rPr>
          <w:rFonts w:ascii="Arial" w:hAnsi="Arial" w:cs="Arial"/>
          <w:sz w:val="22"/>
          <w:szCs w:val="22"/>
        </w:rPr>
        <w:t xml:space="preserve">b) </w:t>
      </w:r>
      <w:r w:rsidR="00DF42D1">
        <w:rPr>
          <w:rFonts w:ascii="Arial" w:hAnsi="Arial" w:cs="Arial"/>
          <w:sz w:val="22"/>
          <w:szCs w:val="22"/>
        </w:rPr>
        <w:t xml:space="preserve">czas reakcji na zgłoszenie         </w:t>
      </w:r>
      <w:r w:rsidR="00DF42D1">
        <w:rPr>
          <w:rFonts w:ascii="Arial" w:hAnsi="Arial" w:cs="Arial"/>
          <w:sz w:val="22"/>
          <w:szCs w:val="22"/>
        </w:rPr>
        <w:tab/>
        <w:t xml:space="preserve">        40</w:t>
      </w:r>
      <w:r w:rsidR="000979A4">
        <w:rPr>
          <w:rFonts w:ascii="Arial" w:hAnsi="Arial" w:cs="Arial"/>
          <w:sz w:val="22"/>
          <w:szCs w:val="22"/>
        </w:rPr>
        <w:t xml:space="preserve"> pkt.</w:t>
      </w:r>
    </w:p>
    <w:p w14:paraId="73BA755D" w14:textId="77777777" w:rsidR="00B250C8" w:rsidRPr="00B250C8" w:rsidRDefault="00B250C8" w:rsidP="00B250C8">
      <w:pPr>
        <w:pStyle w:val="Standard"/>
        <w:rPr>
          <w:rFonts w:ascii="Arial" w:hAnsi="Arial" w:cs="Arial"/>
          <w:sz w:val="22"/>
          <w:szCs w:val="22"/>
          <w:lang w:eastAsia="en-US"/>
        </w:rPr>
      </w:pPr>
    </w:p>
    <w:p w14:paraId="6818FF7A" w14:textId="52BCAE0B" w:rsidR="00B250C8" w:rsidRPr="00B250C8" w:rsidRDefault="00B250C8" w:rsidP="00B250C8">
      <w:pPr>
        <w:pStyle w:val="Standard"/>
        <w:jc w:val="both"/>
        <w:rPr>
          <w:rFonts w:ascii="Arial" w:hAnsi="Arial" w:cs="Arial"/>
          <w:sz w:val="22"/>
          <w:szCs w:val="22"/>
        </w:rPr>
      </w:pPr>
      <w:r w:rsidRPr="00B250C8">
        <w:rPr>
          <w:rFonts w:ascii="Arial" w:hAnsi="Arial" w:cs="Arial"/>
          <w:color w:val="000000"/>
          <w:sz w:val="22"/>
          <w:szCs w:val="22"/>
        </w:rPr>
        <w:t>Przy ocenie oferty według powyższych kryteriów, oferta wykonawcy może łącznie uzyskać maksymalnie 100 punktów.</w:t>
      </w:r>
    </w:p>
    <w:p w14:paraId="0AC96897" w14:textId="19630DE9" w:rsidR="00B250C8" w:rsidRPr="00D81057" w:rsidRDefault="00B250C8" w:rsidP="00B250C8">
      <w:pPr>
        <w:pStyle w:val="Standard"/>
        <w:spacing w:line="100" w:lineRule="atLeast"/>
        <w:jc w:val="both"/>
        <w:rPr>
          <w:rFonts w:ascii="Arial" w:hAnsi="Arial" w:cs="Arial"/>
          <w:bCs/>
          <w:color w:val="000000"/>
          <w:sz w:val="22"/>
          <w:szCs w:val="22"/>
          <w:lang w:eastAsia="ar-SA"/>
        </w:rPr>
      </w:pPr>
      <w:r w:rsidRPr="00B250C8">
        <w:rPr>
          <w:rFonts w:ascii="Arial" w:hAnsi="Arial" w:cs="Arial"/>
          <w:bCs/>
          <w:color w:val="000000"/>
          <w:sz w:val="22"/>
          <w:szCs w:val="22"/>
          <w:lang w:eastAsia="ar-SA"/>
        </w:rPr>
        <w:t>Oferty będą oceniane w odniesieniu do najkorzystniejszych warunków przedstawionych przez oferentów w zakresie kryterium. Oferta wypełniająca w najwyższym stopniu wymagania określone w kryterium otrzyma maksymalną ilość punktów (</w:t>
      </w:r>
      <w:r w:rsidR="00906646">
        <w:rPr>
          <w:rFonts w:ascii="Arial" w:hAnsi="Arial" w:cs="Arial"/>
          <w:bCs/>
          <w:color w:val="000000"/>
          <w:sz w:val="22"/>
          <w:szCs w:val="22"/>
          <w:lang w:eastAsia="ar-SA"/>
        </w:rPr>
        <w:t>MP). Pozostałym oferentom, speł</w:t>
      </w:r>
      <w:r w:rsidRPr="00B250C8">
        <w:rPr>
          <w:rFonts w:ascii="Arial" w:hAnsi="Arial" w:cs="Arial"/>
          <w:bCs/>
          <w:color w:val="000000"/>
          <w:sz w:val="22"/>
          <w:szCs w:val="22"/>
          <w:lang w:eastAsia="ar-SA"/>
        </w:rPr>
        <w:t>niającym wymagania kryterialne, przypisana zostanie odpowiednio (proporcjonalnie) mniejsza ilość punktów.</w:t>
      </w:r>
    </w:p>
    <w:p w14:paraId="5070E698" w14:textId="77777777" w:rsidR="00DB2417" w:rsidRDefault="00DB2417" w:rsidP="00B250C8">
      <w:pPr>
        <w:pStyle w:val="Standard"/>
        <w:spacing w:line="100" w:lineRule="atLeast"/>
        <w:jc w:val="both"/>
        <w:rPr>
          <w:rFonts w:ascii="Arial" w:hAnsi="Arial" w:cs="Arial"/>
          <w:b/>
          <w:color w:val="000000"/>
          <w:sz w:val="22"/>
          <w:szCs w:val="22"/>
          <w:u w:val="single"/>
        </w:rPr>
      </w:pPr>
    </w:p>
    <w:p w14:paraId="6BBE0FD1" w14:textId="339E7172" w:rsidR="00B250C8" w:rsidRPr="00906646" w:rsidRDefault="00B250C8" w:rsidP="00B250C8">
      <w:pPr>
        <w:pStyle w:val="Standard"/>
        <w:spacing w:line="100" w:lineRule="atLeast"/>
        <w:jc w:val="both"/>
        <w:rPr>
          <w:rFonts w:ascii="Arial" w:hAnsi="Arial" w:cs="Arial"/>
          <w:b/>
          <w:color w:val="000000"/>
          <w:sz w:val="22"/>
          <w:szCs w:val="22"/>
          <w:u w:val="single"/>
        </w:rPr>
      </w:pPr>
      <w:r w:rsidRPr="00906646">
        <w:rPr>
          <w:rFonts w:ascii="Arial" w:hAnsi="Arial" w:cs="Arial"/>
          <w:b/>
          <w:color w:val="000000"/>
          <w:sz w:val="22"/>
          <w:szCs w:val="22"/>
          <w:u w:val="single"/>
        </w:rPr>
        <w:t>Sposób obliczania punktów dla kryterium „a)” (cena),</w:t>
      </w:r>
    </w:p>
    <w:p w14:paraId="006035CC" w14:textId="77777777" w:rsidR="00BE7FF4" w:rsidRDefault="00BE7FF4" w:rsidP="00B250C8">
      <w:pPr>
        <w:pStyle w:val="Standard"/>
        <w:spacing w:line="100" w:lineRule="atLeast"/>
        <w:jc w:val="both"/>
        <w:rPr>
          <w:rFonts w:ascii="Arial" w:hAnsi="Arial" w:cs="Arial"/>
          <w:color w:val="000000"/>
          <w:sz w:val="22"/>
          <w:szCs w:val="22"/>
        </w:rPr>
      </w:pPr>
    </w:p>
    <w:p w14:paraId="6BF4C3B8" w14:textId="77777777" w:rsidR="007067E5" w:rsidRPr="00CC545C" w:rsidRDefault="007067E5" w:rsidP="007067E5">
      <w:pPr>
        <w:rPr>
          <w:rFonts w:ascii="Arial" w:hAnsi="Arial" w:cs="Arial"/>
          <w:color w:val="000000" w:themeColor="text1"/>
          <w:sz w:val="22"/>
          <w:szCs w:val="22"/>
        </w:rPr>
      </w:pPr>
      <w:r w:rsidRPr="00CC545C">
        <w:rPr>
          <w:rFonts w:ascii="Arial" w:hAnsi="Arial" w:cs="Arial"/>
          <w:color w:val="000000" w:themeColor="text1"/>
          <w:sz w:val="22"/>
          <w:szCs w:val="22"/>
        </w:rPr>
        <w:t>W kryterium cena oferty największą liczbę punktów uzyska oferta z najniższą ceną (brutto).</w:t>
      </w:r>
    </w:p>
    <w:p w14:paraId="2805676D" w14:textId="77777777" w:rsidR="007067E5" w:rsidRPr="00CC545C" w:rsidRDefault="007067E5" w:rsidP="007067E5">
      <w:pPr>
        <w:rPr>
          <w:rFonts w:ascii="Arial" w:hAnsi="Arial" w:cs="Arial"/>
          <w:color w:val="000000" w:themeColor="text1"/>
          <w:sz w:val="22"/>
          <w:szCs w:val="22"/>
        </w:rPr>
      </w:pPr>
      <w:r w:rsidRPr="00CC545C">
        <w:rPr>
          <w:rFonts w:ascii="Arial" w:hAnsi="Arial" w:cs="Arial"/>
          <w:color w:val="000000" w:themeColor="text1"/>
          <w:sz w:val="22"/>
          <w:szCs w:val="22"/>
        </w:rPr>
        <w:t>W kryterium cena oferty zostanie zastosowany wzór:</w:t>
      </w:r>
    </w:p>
    <w:p w14:paraId="725D848E" w14:textId="77777777" w:rsidR="007067E5" w:rsidRPr="009B12FA" w:rsidRDefault="007067E5" w:rsidP="007067E5">
      <w:pPr>
        <w:rPr>
          <w:rFonts w:ascii="Arial" w:hAnsi="Arial" w:cs="Arial"/>
          <w:b/>
          <w:color w:val="000000" w:themeColor="text1"/>
          <w:sz w:val="22"/>
          <w:szCs w:val="22"/>
        </w:rPr>
      </w:pPr>
      <w:r w:rsidRPr="00CC545C">
        <w:rPr>
          <w:rFonts w:ascii="Arial" w:hAnsi="Arial" w:cs="Arial"/>
          <w:color w:val="000000" w:themeColor="text1"/>
          <w:sz w:val="22"/>
          <w:szCs w:val="22"/>
        </w:rPr>
        <w:t xml:space="preserve">liczba punktów </w:t>
      </w:r>
      <w:r w:rsidRPr="009B12FA">
        <w:rPr>
          <w:rFonts w:ascii="Arial" w:hAnsi="Arial" w:cs="Arial"/>
          <w:b/>
          <w:color w:val="000000" w:themeColor="text1"/>
          <w:sz w:val="22"/>
          <w:szCs w:val="22"/>
        </w:rPr>
        <w:t xml:space="preserve">C = (C min / C </w:t>
      </w:r>
      <w:proofErr w:type="spellStart"/>
      <w:r w:rsidRPr="009B12FA">
        <w:rPr>
          <w:rFonts w:ascii="Arial" w:hAnsi="Arial" w:cs="Arial"/>
          <w:b/>
          <w:color w:val="000000" w:themeColor="text1"/>
          <w:sz w:val="22"/>
          <w:szCs w:val="22"/>
        </w:rPr>
        <w:t>bad</w:t>
      </w:r>
      <w:proofErr w:type="spellEnd"/>
      <w:r w:rsidRPr="009B12FA">
        <w:rPr>
          <w:rFonts w:ascii="Arial" w:hAnsi="Arial" w:cs="Arial"/>
          <w:b/>
          <w:color w:val="000000" w:themeColor="text1"/>
          <w:sz w:val="22"/>
          <w:szCs w:val="22"/>
        </w:rPr>
        <w:t>) x60</w:t>
      </w:r>
    </w:p>
    <w:p w14:paraId="08B33220" w14:textId="77777777" w:rsidR="007067E5" w:rsidRPr="00CC545C" w:rsidRDefault="007067E5" w:rsidP="007067E5">
      <w:pPr>
        <w:ind w:left="360"/>
        <w:rPr>
          <w:rFonts w:ascii="Arial" w:hAnsi="Arial" w:cs="Arial"/>
          <w:color w:val="000000" w:themeColor="text1"/>
          <w:sz w:val="22"/>
          <w:szCs w:val="22"/>
        </w:rPr>
      </w:pPr>
      <w:r w:rsidRPr="00CC545C">
        <w:rPr>
          <w:rFonts w:ascii="Arial" w:hAnsi="Arial" w:cs="Arial"/>
          <w:color w:val="000000" w:themeColor="text1"/>
          <w:sz w:val="22"/>
          <w:szCs w:val="22"/>
        </w:rPr>
        <w:t xml:space="preserve">gdzie:        </w:t>
      </w:r>
      <w:proofErr w:type="spellStart"/>
      <w:r w:rsidRPr="00CC545C">
        <w:rPr>
          <w:rFonts w:ascii="Arial" w:hAnsi="Arial" w:cs="Arial"/>
          <w:color w:val="000000" w:themeColor="text1"/>
          <w:sz w:val="22"/>
          <w:szCs w:val="22"/>
        </w:rPr>
        <w:t>Cmin</w:t>
      </w:r>
      <w:proofErr w:type="spellEnd"/>
      <w:r w:rsidRPr="00CC545C">
        <w:rPr>
          <w:rFonts w:ascii="Arial" w:hAnsi="Arial" w:cs="Arial"/>
          <w:color w:val="000000" w:themeColor="text1"/>
          <w:sz w:val="22"/>
          <w:szCs w:val="22"/>
        </w:rPr>
        <w:t xml:space="preserve"> - cena brutto najniższa spośród wszystkich ofert</w:t>
      </w:r>
    </w:p>
    <w:p w14:paraId="5D96B6E3" w14:textId="77777777" w:rsidR="007067E5" w:rsidRPr="00CC545C" w:rsidRDefault="007067E5" w:rsidP="007067E5">
      <w:pPr>
        <w:ind w:left="360"/>
        <w:rPr>
          <w:rFonts w:ascii="Arial" w:hAnsi="Arial" w:cs="Arial"/>
          <w:color w:val="000000" w:themeColor="text1"/>
          <w:sz w:val="22"/>
          <w:szCs w:val="22"/>
        </w:rPr>
      </w:pPr>
      <w:r w:rsidRPr="00CC545C">
        <w:rPr>
          <w:rFonts w:ascii="Arial" w:hAnsi="Arial" w:cs="Arial"/>
          <w:color w:val="000000" w:themeColor="text1"/>
          <w:sz w:val="22"/>
          <w:szCs w:val="22"/>
        </w:rPr>
        <w:t xml:space="preserve">                   </w:t>
      </w:r>
      <w:proofErr w:type="spellStart"/>
      <w:r w:rsidRPr="00CC545C">
        <w:rPr>
          <w:rFonts w:ascii="Arial" w:hAnsi="Arial" w:cs="Arial"/>
          <w:color w:val="000000" w:themeColor="text1"/>
          <w:sz w:val="22"/>
          <w:szCs w:val="22"/>
        </w:rPr>
        <w:t>Cbad</w:t>
      </w:r>
      <w:proofErr w:type="spellEnd"/>
      <w:r w:rsidRPr="00CC545C">
        <w:rPr>
          <w:rFonts w:ascii="Arial" w:hAnsi="Arial" w:cs="Arial"/>
          <w:color w:val="000000" w:themeColor="text1"/>
          <w:sz w:val="22"/>
          <w:szCs w:val="22"/>
        </w:rPr>
        <w:t xml:space="preserve"> - cena brutto podana w ofercie badanej. </w:t>
      </w:r>
    </w:p>
    <w:p w14:paraId="1BF068B5" w14:textId="77777777" w:rsidR="00B250C8" w:rsidRDefault="00B250C8" w:rsidP="00B250C8">
      <w:pPr>
        <w:pStyle w:val="Standard"/>
        <w:spacing w:line="100" w:lineRule="atLeast"/>
        <w:rPr>
          <w:rFonts w:ascii="Arial" w:hAnsi="Arial" w:cs="Arial"/>
          <w:color w:val="000000"/>
          <w:sz w:val="22"/>
          <w:szCs w:val="22"/>
          <w:u w:val="single"/>
        </w:rPr>
      </w:pPr>
    </w:p>
    <w:p w14:paraId="60A61C14" w14:textId="0DFD3557" w:rsidR="000979A4" w:rsidRDefault="000979A4" w:rsidP="00B250C8">
      <w:pPr>
        <w:pStyle w:val="Standard"/>
        <w:spacing w:line="100" w:lineRule="atLeast"/>
        <w:rPr>
          <w:rFonts w:ascii="Arial" w:hAnsi="Arial" w:cs="Arial"/>
          <w:b/>
          <w:color w:val="000000"/>
          <w:sz w:val="22"/>
          <w:szCs w:val="22"/>
          <w:u w:val="single"/>
        </w:rPr>
      </w:pPr>
      <w:r>
        <w:rPr>
          <w:rFonts w:ascii="Arial" w:hAnsi="Arial" w:cs="Arial"/>
          <w:b/>
          <w:color w:val="000000"/>
          <w:sz w:val="22"/>
          <w:szCs w:val="22"/>
          <w:u w:val="single"/>
        </w:rPr>
        <w:t xml:space="preserve">Sposób obliczania punktów dla kryterium „b)” (czas reakcji na zgłoszenie),      </w:t>
      </w:r>
      <w:r w:rsidR="007067E5">
        <w:rPr>
          <w:rFonts w:ascii="Arial" w:hAnsi="Arial" w:cs="Arial"/>
          <w:b/>
          <w:color w:val="000000"/>
          <w:sz w:val="22"/>
          <w:szCs w:val="22"/>
          <w:u w:val="single"/>
        </w:rPr>
        <w:t xml:space="preserve"> </w:t>
      </w:r>
    </w:p>
    <w:p w14:paraId="45F40DD1" w14:textId="77777777" w:rsidR="007067E5" w:rsidRDefault="007067E5" w:rsidP="00B250C8">
      <w:pPr>
        <w:pStyle w:val="Standard"/>
        <w:spacing w:line="100" w:lineRule="atLeast"/>
        <w:rPr>
          <w:rFonts w:ascii="Arial" w:hAnsi="Arial" w:cs="Arial"/>
          <w:b/>
          <w:color w:val="000000"/>
          <w:sz w:val="22"/>
          <w:szCs w:val="22"/>
          <w:u w:val="single"/>
        </w:rPr>
      </w:pPr>
    </w:p>
    <w:p w14:paraId="42380180" w14:textId="24B6BE3E" w:rsidR="009B12FA" w:rsidRPr="00B7592A" w:rsidRDefault="009B12FA" w:rsidP="009B12FA">
      <w:pPr>
        <w:jc w:val="both"/>
        <w:rPr>
          <w:rFonts w:ascii="Arial" w:hAnsi="Arial" w:cs="Arial"/>
          <w:bCs/>
          <w:color w:val="000000" w:themeColor="text1"/>
          <w:sz w:val="22"/>
          <w:szCs w:val="22"/>
          <w:lang w:eastAsia="en-US" w:bidi="en-US"/>
        </w:rPr>
      </w:pPr>
      <w:r w:rsidRPr="00B7592A">
        <w:rPr>
          <w:rFonts w:ascii="Arial" w:hAnsi="Arial" w:cs="Arial"/>
          <w:bCs/>
          <w:color w:val="000000" w:themeColor="text1"/>
          <w:sz w:val="22"/>
          <w:szCs w:val="22"/>
          <w:lang w:eastAsia="en-US" w:bidi="en-US"/>
        </w:rPr>
        <w:t xml:space="preserve">Określenie ilości punktów dla tego kryterium czas reakcji na zgłoszenie (podjęcia naprawy </w:t>
      </w:r>
      <w:r>
        <w:rPr>
          <w:rFonts w:ascii="Arial" w:hAnsi="Arial" w:cs="Arial"/>
          <w:bCs/>
          <w:color w:val="000000" w:themeColor="text1"/>
          <w:sz w:val="22"/>
          <w:szCs w:val="22"/>
          <w:lang w:eastAsia="en-US" w:bidi="en-US"/>
        </w:rPr>
        <w:t>nie</w:t>
      </w:r>
      <w:r w:rsidR="005B3E5D">
        <w:rPr>
          <w:rFonts w:ascii="Arial" w:hAnsi="Arial" w:cs="Arial"/>
          <w:bCs/>
          <w:color w:val="000000" w:themeColor="text1"/>
          <w:sz w:val="22"/>
          <w:szCs w:val="22"/>
          <w:lang w:eastAsia="en-US" w:bidi="en-US"/>
        </w:rPr>
        <w:t>sprawnego</w:t>
      </w:r>
      <w:r>
        <w:rPr>
          <w:rFonts w:ascii="Arial" w:hAnsi="Arial" w:cs="Arial"/>
          <w:bCs/>
          <w:color w:val="000000" w:themeColor="text1"/>
          <w:sz w:val="22"/>
          <w:szCs w:val="22"/>
          <w:lang w:eastAsia="en-US" w:bidi="en-US"/>
        </w:rPr>
        <w:t xml:space="preserve"> oświetlenia</w:t>
      </w:r>
      <w:r w:rsidRPr="00B7592A">
        <w:rPr>
          <w:rFonts w:ascii="Arial" w:hAnsi="Arial" w:cs="Arial"/>
          <w:bCs/>
          <w:color w:val="000000" w:themeColor="text1"/>
          <w:sz w:val="22"/>
          <w:szCs w:val="22"/>
          <w:lang w:eastAsia="en-US" w:bidi="en-US"/>
        </w:rPr>
        <w:t>) odbędzie się na podstawie poniższej punktacji:</w:t>
      </w:r>
    </w:p>
    <w:p w14:paraId="799E6B2E" w14:textId="77777777" w:rsidR="009B12FA" w:rsidRPr="00B7592A" w:rsidRDefault="009B12FA" w:rsidP="009B12FA">
      <w:pPr>
        <w:jc w:val="both"/>
        <w:rPr>
          <w:rFonts w:ascii="Arial" w:hAnsi="Arial" w:cs="Arial"/>
          <w:bCs/>
          <w:color w:val="000000" w:themeColor="text1"/>
          <w:sz w:val="22"/>
          <w:szCs w:val="22"/>
          <w:lang w:eastAsia="en-US" w:bidi="en-US"/>
        </w:rPr>
      </w:pPr>
      <w:r w:rsidRPr="00B7592A">
        <w:rPr>
          <w:rFonts w:ascii="Arial" w:hAnsi="Arial" w:cs="Arial"/>
          <w:bCs/>
          <w:color w:val="000000" w:themeColor="text1"/>
          <w:sz w:val="22"/>
          <w:szCs w:val="22"/>
          <w:lang w:eastAsia="en-US" w:bidi="en-US"/>
        </w:rPr>
        <w:t xml:space="preserve">                         </w:t>
      </w:r>
    </w:p>
    <w:p w14:paraId="4D82C230" w14:textId="1D1269FA" w:rsidR="009B12FA" w:rsidRPr="00B7592A" w:rsidRDefault="009B12FA" w:rsidP="009B12FA">
      <w:pPr>
        <w:pStyle w:val="Akapitzlist"/>
        <w:numPr>
          <w:ilvl w:val="0"/>
          <w:numId w:val="40"/>
        </w:numPr>
        <w:jc w:val="both"/>
        <w:rPr>
          <w:rFonts w:ascii="Arial" w:hAnsi="Arial" w:cs="Arial"/>
          <w:bCs/>
          <w:color w:val="000000" w:themeColor="text1"/>
          <w:lang w:bidi="en-US"/>
        </w:rPr>
      </w:pPr>
      <w:r w:rsidRPr="00B7592A">
        <w:rPr>
          <w:rFonts w:ascii="Arial" w:hAnsi="Arial" w:cs="Arial"/>
          <w:b/>
          <w:bCs/>
          <w:color w:val="000000" w:themeColor="text1"/>
          <w:lang w:bidi="en-US"/>
        </w:rPr>
        <w:t xml:space="preserve">Czas reakcji na zgłoszenie </w:t>
      </w:r>
      <w:r>
        <w:rPr>
          <w:rFonts w:ascii="Arial" w:hAnsi="Arial" w:cs="Arial"/>
          <w:b/>
          <w:bCs/>
          <w:color w:val="000000" w:themeColor="text1"/>
          <w:lang w:bidi="en-US"/>
        </w:rPr>
        <w:t xml:space="preserve">- </w:t>
      </w:r>
      <w:r w:rsidRPr="00B7592A">
        <w:rPr>
          <w:rFonts w:ascii="Arial" w:hAnsi="Arial" w:cs="Arial"/>
          <w:b/>
          <w:bCs/>
          <w:color w:val="000000" w:themeColor="text1"/>
          <w:lang w:bidi="en-US"/>
        </w:rPr>
        <w:t xml:space="preserve">podjęcie </w:t>
      </w:r>
      <w:r>
        <w:rPr>
          <w:rFonts w:ascii="Arial" w:hAnsi="Arial" w:cs="Arial"/>
          <w:b/>
          <w:bCs/>
          <w:color w:val="000000" w:themeColor="text1"/>
          <w:lang w:bidi="en-US"/>
        </w:rPr>
        <w:t xml:space="preserve">usługi </w:t>
      </w:r>
      <w:r w:rsidRPr="00B7592A">
        <w:rPr>
          <w:rFonts w:ascii="Arial" w:hAnsi="Arial" w:cs="Arial"/>
          <w:b/>
          <w:bCs/>
          <w:color w:val="000000" w:themeColor="text1"/>
          <w:lang w:bidi="en-US"/>
        </w:rPr>
        <w:t xml:space="preserve">w ciągu </w:t>
      </w:r>
      <w:r>
        <w:rPr>
          <w:rFonts w:ascii="Arial" w:hAnsi="Arial" w:cs="Arial"/>
          <w:b/>
          <w:bCs/>
          <w:color w:val="000000" w:themeColor="text1"/>
          <w:lang w:bidi="en-US"/>
        </w:rPr>
        <w:t>3 dni od zgłoszenia</w:t>
      </w:r>
      <w:r w:rsidRPr="00B7592A">
        <w:rPr>
          <w:rFonts w:ascii="Arial" w:hAnsi="Arial" w:cs="Arial"/>
          <w:bCs/>
          <w:color w:val="000000" w:themeColor="text1"/>
          <w:lang w:bidi="en-US"/>
        </w:rPr>
        <w:t xml:space="preserve"> – 0 pkt.      </w:t>
      </w:r>
    </w:p>
    <w:p w14:paraId="2C609CA8" w14:textId="2176F618" w:rsidR="009B12FA" w:rsidRDefault="009B12FA" w:rsidP="009B12FA">
      <w:pPr>
        <w:pStyle w:val="Akapitzlist"/>
        <w:numPr>
          <w:ilvl w:val="0"/>
          <w:numId w:val="40"/>
        </w:numPr>
        <w:jc w:val="both"/>
        <w:rPr>
          <w:rFonts w:ascii="Arial" w:hAnsi="Arial" w:cs="Arial"/>
          <w:bCs/>
          <w:color w:val="000000" w:themeColor="text1"/>
          <w:lang w:bidi="en-US"/>
        </w:rPr>
      </w:pPr>
      <w:r w:rsidRPr="00B7592A">
        <w:rPr>
          <w:rFonts w:ascii="Arial" w:hAnsi="Arial" w:cs="Arial"/>
          <w:b/>
          <w:bCs/>
          <w:color w:val="000000" w:themeColor="text1"/>
          <w:lang w:bidi="en-US"/>
        </w:rPr>
        <w:t>Czas re</w:t>
      </w:r>
      <w:r>
        <w:rPr>
          <w:rFonts w:ascii="Arial" w:hAnsi="Arial" w:cs="Arial"/>
          <w:b/>
          <w:bCs/>
          <w:color w:val="000000" w:themeColor="text1"/>
          <w:lang w:bidi="en-US"/>
        </w:rPr>
        <w:t>akcji na zgłoszenie - podjęcie usługi</w:t>
      </w:r>
      <w:r w:rsidRPr="00B7592A">
        <w:rPr>
          <w:rFonts w:ascii="Arial" w:hAnsi="Arial" w:cs="Arial"/>
          <w:b/>
          <w:bCs/>
          <w:color w:val="000000" w:themeColor="text1"/>
          <w:lang w:bidi="en-US"/>
        </w:rPr>
        <w:t xml:space="preserve"> w </w:t>
      </w:r>
      <w:r>
        <w:rPr>
          <w:rFonts w:ascii="Arial" w:hAnsi="Arial" w:cs="Arial"/>
          <w:b/>
          <w:bCs/>
          <w:color w:val="000000" w:themeColor="text1"/>
          <w:lang w:bidi="en-US"/>
        </w:rPr>
        <w:t>ciągu 2 dni od zgłoszenia</w:t>
      </w:r>
      <w:r w:rsidRPr="00B7592A">
        <w:rPr>
          <w:rFonts w:ascii="Arial" w:hAnsi="Arial" w:cs="Arial"/>
          <w:b/>
          <w:bCs/>
          <w:color w:val="000000" w:themeColor="text1"/>
          <w:lang w:bidi="en-US"/>
        </w:rPr>
        <w:t xml:space="preserve"> </w:t>
      </w:r>
      <w:r w:rsidRPr="00B7592A">
        <w:rPr>
          <w:rFonts w:ascii="Arial" w:hAnsi="Arial" w:cs="Arial"/>
          <w:bCs/>
          <w:color w:val="000000" w:themeColor="text1"/>
          <w:lang w:bidi="en-US"/>
        </w:rPr>
        <w:t xml:space="preserve">– </w:t>
      </w:r>
      <w:r>
        <w:rPr>
          <w:rFonts w:ascii="Arial" w:hAnsi="Arial" w:cs="Arial"/>
          <w:bCs/>
          <w:color w:val="000000" w:themeColor="text1"/>
          <w:lang w:bidi="en-US"/>
        </w:rPr>
        <w:t>20</w:t>
      </w:r>
      <w:r w:rsidRPr="00B7592A">
        <w:rPr>
          <w:rFonts w:ascii="Arial" w:hAnsi="Arial" w:cs="Arial"/>
          <w:bCs/>
          <w:color w:val="000000" w:themeColor="text1"/>
          <w:lang w:bidi="en-US"/>
        </w:rPr>
        <w:t xml:space="preserve"> pkt.</w:t>
      </w:r>
    </w:p>
    <w:p w14:paraId="11669E1E" w14:textId="49334553" w:rsidR="009B12FA" w:rsidRPr="00693727" w:rsidRDefault="009B12FA" w:rsidP="009B12FA">
      <w:pPr>
        <w:pStyle w:val="Akapitzlist"/>
        <w:numPr>
          <w:ilvl w:val="0"/>
          <w:numId w:val="40"/>
        </w:numPr>
        <w:jc w:val="both"/>
        <w:rPr>
          <w:rFonts w:ascii="Arial" w:hAnsi="Arial" w:cs="Arial"/>
          <w:bCs/>
          <w:color w:val="000000" w:themeColor="text1"/>
          <w:lang w:bidi="en-US"/>
        </w:rPr>
      </w:pPr>
      <w:r w:rsidRPr="00693727">
        <w:rPr>
          <w:rFonts w:ascii="Arial" w:hAnsi="Arial" w:cs="Arial"/>
          <w:b/>
          <w:bCs/>
          <w:color w:val="000000" w:themeColor="text1"/>
          <w:lang w:bidi="en-US"/>
        </w:rPr>
        <w:t xml:space="preserve">Czas reakcji na zgłoszenie - podjęcie usługi w ciągu 1 dnia od zgłoszenia </w:t>
      </w:r>
      <w:r w:rsidRPr="00693727">
        <w:rPr>
          <w:rFonts w:ascii="Arial" w:hAnsi="Arial" w:cs="Arial"/>
          <w:bCs/>
          <w:color w:val="000000" w:themeColor="text1"/>
          <w:lang w:bidi="en-US"/>
        </w:rPr>
        <w:t>– 40 pkt.</w:t>
      </w:r>
    </w:p>
    <w:p w14:paraId="28CCAA82" w14:textId="68DECB3D" w:rsidR="009B12FA" w:rsidRPr="00B7592A" w:rsidRDefault="009B12FA" w:rsidP="009B12FA">
      <w:pPr>
        <w:spacing w:after="160" w:line="259" w:lineRule="auto"/>
        <w:jc w:val="both"/>
        <w:rPr>
          <w:rFonts w:ascii="Arial" w:eastAsiaTheme="minorHAnsi" w:hAnsi="Arial" w:cs="Arial"/>
          <w:bCs/>
          <w:color w:val="000000" w:themeColor="text1"/>
          <w:sz w:val="22"/>
          <w:szCs w:val="22"/>
          <w:lang w:eastAsia="en-US"/>
        </w:rPr>
      </w:pPr>
      <w:r w:rsidRPr="00B7592A">
        <w:rPr>
          <w:rFonts w:ascii="Arial" w:eastAsiaTheme="minorHAnsi" w:hAnsi="Arial" w:cs="Arial"/>
          <w:bCs/>
          <w:color w:val="000000" w:themeColor="text1"/>
          <w:sz w:val="22"/>
          <w:szCs w:val="22"/>
          <w:lang w:eastAsia="en-US"/>
        </w:rPr>
        <w:t>Oferta Wykonawcy, który zaoferuje czas reakcji na podjęcie</w:t>
      </w:r>
      <w:r w:rsidR="005B3E5D">
        <w:rPr>
          <w:rFonts w:ascii="Arial" w:eastAsiaTheme="minorHAnsi" w:hAnsi="Arial" w:cs="Arial"/>
          <w:bCs/>
          <w:color w:val="000000" w:themeColor="text1"/>
          <w:sz w:val="22"/>
          <w:szCs w:val="22"/>
          <w:lang w:eastAsia="en-US"/>
        </w:rPr>
        <w:t xml:space="preserve"> naprawy</w:t>
      </w:r>
      <w:r w:rsidRPr="00B7592A">
        <w:rPr>
          <w:rFonts w:ascii="Arial" w:eastAsiaTheme="minorHAnsi" w:hAnsi="Arial" w:cs="Arial"/>
          <w:bCs/>
          <w:color w:val="000000" w:themeColor="text1"/>
          <w:sz w:val="22"/>
          <w:szCs w:val="22"/>
          <w:lang w:eastAsia="en-US"/>
        </w:rPr>
        <w:t xml:space="preserve"> </w:t>
      </w:r>
      <w:r w:rsidR="005B3E5D">
        <w:rPr>
          <w:rFonts w:ascii="Arial" w:eastAsiaTheme="minorHAnsi" w:hAnsi="Arial" w:cs="Arial"/>
          <w:bCs/>
          <w:color w:val="000000" w:themeColor="text1"/>
          <w:sz w:val="22"/>
          <w:szCs w:val="22"/>
          <w:lang w:eastAsia="en-US"/>
        </w:rPr>
        <w:t xml:space="preserve">niesprawnego oświetlenia </w:t>
      </w:r>
      <w:r w:rsidRPr="00B7592A">
        <w:rPr>
          <w:rFonts w:ascii="Arial" w:eastAsiaTheme="minorHAnsi" w:hAnsi="Arial" w:cs="Arial"/>
          <w:bCs/>
          <w:color w:val="000000" w:themeColor="text1"/>
          <w:sz w:val="22"/>
          <w:szCs w:val="22"/>
          <w:lang w:eastAsia="en-US"/>
        </w:rPr>
        <w:t xml:space="preserve">w czasie </w:t>
      </w:r>
      <w:r w:rsidR="005B3E5D">
        <w:rPr>
          <w:rFonts w:ascii="Arial" w:eastAsiaTheme="minorHAnsi" w:hAnsi="Arial" w:cs="Arial"/>
          <w:bCs/>
          <w:color w:val="000000" w:themeColor="text1"/>
          <w:sz w:val="22"/>
          <w:szCs w:val="22"/>
          <w:lang w:eastAsia="en-US"/>
        </w:rPr>
        <w:t xml:space="preserve">1 dnia od powzięcia zgłoszenia </w:t>
      </w:r>
      <w:r w:rsidRPr="00B7592A">
        <w:rPr>
          <w:rFonts w:ascii="Arial" w:eastAsiaTheme="minorHAnsi" w:hAnsi="Arial" w:cs="Arial"/>
          <w:bCs/>
          <w:color w:val="000000" w:themeColor="text1"/>
          <w:sz w:val="22"/>
          <w:szCs w:val="22"/>
          <w:lang w:eastAsia="en-US"/>
        </w:rPr>
        <w:t xml:space="preserve">otrzyma maksymalną ilość punktów w danym kryterium.  </w:t>
      </w:r>
    </w:p>
    <w:p w14:paraId="4EB60D40" w14:textId="759745DC" w:rsidR="009B12FA" w:rsidRPr="00B7592A" w:rsidRDefault="009B12FA" w:rsidP="009B12FA">
      <w:pPr>
        <w:spacing w:after="160" w:line="259" w:lineRule="auto"/>
        <w:jc w:val="both"/>
        <w:rPr>
          <w:rFonts w:ascii="Arial" w:eastAsiaTheme="minorHAnsi" w:hAnsi="Arial" w:cs="Arial"/>
          <w:bCs/>
          <w:color w:val="000000" w:themeColor="text1"/>
          <w:sz w:val="22"/>
          <w:szCs w:val="22"/>
          <w:lang w:eastAsia="en-US"/>
        </w:rPr>
      </w:pPr>
      <w:r w:rsidRPr="00B7592A">
        <w:rPr>
          <w:rFonts w:ascii="Arial" w:eastAsiaTheme="minorHAnsi" w:hAnsi="Arial" w:cs="Arial"/>
          <w:bCs/>
          <w:color w:val="000000" w:themeColor="text1"/>
          <w:sz w:val="22"/>
          <w:szCs w:val="22"/>
          <w:lang w:eastAsia="en-US"/>
        </w:rPr>
        <w:t xml:space="preserve">Jeśli Wykonawca zaoferuje czas reakcji na  podjęcie naprawy </w:t>
      </w:r>
      <w:r w:rsidR="00C50EFC">
        <w:rPr>
          <w:rFonts w:ascii="Arial" w:eastAsiaTheme="minorHAnsi" w:hAnsi="Arial" w:cs="Arial"/>
          <w:bCs/>
          <w:color w:val="000000" w:themeColor="text1"/>
          <w:sz w:val="22"/>
          <w:szCs w:val="22"/>
          <w:lang w:eastAsia="en-US"/>
        </w:rPr>
        <w:t xml:space="preserve">niesprawnego oświetlenia </w:t>
      </w:r>
      <w:r w:rsidRPr="00B7592A">
        <w:rPr>
          <w:rFonts w:ascii="Arial" w:eastAsiaTheme="minorHAnsi" w:hAnsi="Arial" w:cs="Arial"/>
          <w:bCs/>
          <w:color w:val="000000" w:themeColor="text1"/>
          <w:sz w:val="22"/>
          <w:szCs w:val="22"/>
          <w:lang w:eastAsia="en-US"/>
        </w:rPr>
        <w:t xml:space="preserve">dłuższy niż </w:t>
      </w:r>
      <w:r w:rsidR="005B3E5D">
        <w:rPr>
          <w:rFonts w:ascii="Arial" w:eastAsiaTheme="minorHAnsi" w:hAnsi="Arial" w:cs="Arial"/>
          <w:bCs/>
          <w:color w:val="000000" w:themeColor="text1"/>
          <w:sz w:val="22"/>
          <w:szCs w:val="22"/>
          <w:lang w:eastAsia="en-US"/>
        </w:rPr>
        <w:t>3 dni</w:t>
      </w:r>
      <w:r w:rsidRPr="00B7592A">
        <w:rPr>
          <w:rFonts w:ascii="Arial" w:eastAsiaTheme="minorHAnsi" w:hAnsi="Arial" w:cs="Arial"/>
          <w:bCs/>
          <w:color w:val="000000" w:themeColor="text1"/>
          <w:sz w:val="22"/>
          <w:szCs w:val="22"/>
          <w:lang w:eastAsia="en-US"/>
        </w:rPr>
        <w:t xml:space="preserve">  oferta zostanie odrzucona na podstawie art. 89 ust. 1 pkt 2 ustawy.</w:t>
      </w:r>
    </w:p>
    <w:p w14:paraId="392729CA" w14:textId="15D8EE9F" w:rsidR="009B12FA" w:rsidRPr="00B7592A" w:rsidRDefault="009B12FA" w:rsidP="009B12FA">
      <w:pPr>
        <w:spacing w:after="160" w:line="259" w:lineRule="auto"/>
        <w:jc w:val="both"/>
        <w:rPr>
          <w:rFonts w:ascii="Arial" w:eastAsiaTheme="minorHAnsi" w:hAnsi="Arial" w:cs="Arial"/>
          <w:bCs/>
          <w:color w:val="000000" w:themeColor="text1"/>
          <w:sz w:val="22"/>
          <w:szCs w:val="22"/>
          <w:lang w:eastAsia="en-US"/>
        </w:rPr>
      </w:pPr>
      <w:r w:rsidRPr="00B7592A">
        <w:rPr>
          <w:rFonts w:ascii="Arial" w:eastAsiaTheme="minorHAnsi" w:hAnsi="Arial" w:cs="Arial"/>
          <w:bCs/>
          <w:color w:val="000000" w:themeColor="text1"/>
          <w:sz w:val="22"/>
          <w:szCs w:val="22"/>
          <w:lang w:eastAsia="en-US"/>
        </w:rPr>
        <w:t xml:space="preserve">Brak wskazania w ofercie w formularzu ofertowym czasu reakcji  na  podjęcie naprawy </w:t>
      </w:r>
      <w:r w:rsidR="005B3E5D">
        <w:rPr>
          <w:rFonts w:ascii="Arial" w:eastAsiaTheme="minorHAnsi" w:hAnsi="Arial" w:cs="Arial"/>
          <w:bCs/>
          <w:color w:val="000000" w:themeColor="text1"/>
          <w:sz w:val="22"/>
          <w:szCs w:val="22"/>
          <w:lang w:eastAsia="en-US"/>
        </w:rPr>
        <w:t xml:space="preserve">niesprawnego oświetlenia </w:t>
      </w:r>
      <w:r w:rsidRPr="00B7592A">
        <w:rPr>
          <w:rFonts w:ascii="Arial" w:eastAsiaTheme="minorHAnsi" w:hAnsi="Arial" w:cs="Arial"/>
          <w:bCs/>
          <w:color w:val="000000" w:themeColor="text1"/>
          <w:sz w:val="22"/>
          <w:szCs w:val="22"/>
          <w:lang w:eastAsia="en-US"/>
        </w:rPr>
        <w:t xml:space="preserve">będzie traktowane jakby Wykonawca wpisał  czas reakcji na  podjęcie naprawy </w:t>
      </w:r>
      <w:r w:rsidR="005B3E5D">
        <w:rPr>
          <w:rFonts w:ascii="Arial" w:eastAsiaTheme="minorHAnsi" w:hAnsi="Arial" w:cs="Arial"/>
          <w:bCs/>
          <w:color w:val="000000" w:themeColor="text1"/>
          <w:sz w:val="22"/>
          <w:szCs w:val="22"/>
          <w:lang w:eastAsia="en-US"/>
        </w:rPr>
        <w:t xml:space="preserve">uszkodzonego oświetlenia </w:t>
      </w:r>
      <w:r w:rsidR="00C50EFC">
        <w:rPr>
          <w:rFonts w:ascii="Arial" w:eastAsiaTheme="minorHAnsi" w:hAnsi="Arial" w:cs="Arial"/>
          <w:bCs/>
          <w:color w:val="000000" w:themeColor="text1"/>
          <w:sz w:val="22"/>
          <w:szCs w:val="22"/>
          <w:lang w:eastAsia="en-US"/>
        </w:rPr>
        <w:t>w ciągu</w:t>
      </w:r>
      <w:r w:rsidR="005B3E5D">
        <w:rPr>
          <w:rFonts w:ascii="Arial" w:eastAsiaTheme="minorHAnsi" w:hAnsi="Arial" w:cs="Arial"/>
          <w:bCs/>
          <w:color w:val="000000" w:themeColor="text1"/>
          <w:sz w:val="22"/>
          <w:szCs w:val="22"/>
          <w:lang w:eastAsia="en-US"/>
        </w:rPr>
        <w:t xml:space="preserve"> 3 dni</w:t>
      </w:r>
      <w:r w:rsidRPr="00B7592A">
        <w:rPr>
          <w:rFonts w:ascii="Arial" w:eastAsiaTheme="minorHAnsi" w:hAnsi="Arial" w:cs="Arial"/>
          <w:bCs/>
          <w:color w:val="000000" w:themeColor="text1"/>
          <w:sz w:val="22"/>
          <w:szCs w:val="22"/>
          <w:lang w:eastAsia="en-US"/>
        </w:rPr>
        <w:t xml:space="preserve"> i otrzyma 0 pkt w tym kryterium.  </w:t>
      </w:r>
    </w:p>
    <w:p w14:paraId="01814F38" w14:textId="2E8D7167" w:rsidR="00A52A49" w:rsidRDefault="00D24AAE" w:rsidP="00A52A49">
      <w:pPr>
        <w:ind w:left="426" w:hanging="426"/>
        <w:jc w:val="both"/>
        <w:rPr>
          <w:rFonts w:ascii="Arial" w:hAnsi="Arial" w:cs="Arial"/>
          <w:sz w:val="22"/>
          <w:szCs w:val="22"/>
        </w:rPr>
      </w:pPr>
      <w:r w:rsidRPr="00A52A49">
        <w:rPr>
          <w:rFonts w:ascii="Arial" w:hAnsi="Arial" w:cs="Arial"/>
          <w:color w:val="000000"/>
          <w:sz w:val="22"/>
          <w:szCs w:val="22"/>
          <w:lang w:eastAsia="en-US"/>
        </w:rPr>
        <w:t xml:space="preserve">13.2. </w:t>
      </w:r>
      <w:r w:rsidR="00A52A49" w:rsidRPr="00A52A49">
        <w:rPr>
          <w:rFonts w:ascii="Arial" w:hAnsi="Arial" w:cs="Arial"/>
          <w:sz w:val="22"/>
          <w:szCs w:val="22"/>
        </w:rPr>
        <w:t xml:space="preserve">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w:t>
      </w:r>
      <w:r w:rsidR="00C25658">
        <w:rPr>
          <w:rFonts w:ascii="Arial" w:hAnsi="Arial" w:cs="Arial"/>
          <w:sz w:val="22"/>
          <w:szCs w:val="22"/>
        </w:rPr>
        <w:t xml:space="preserve">             </w:t>
      </w:r>
      <w:r w:rsidR="00A52A49" w:rsidRPr="00A52A49">
        <w:rPr>
          <w:rFonts w:ascii="Arial" w:hAnsi="Arial" w:cs="Arial"/>
          <w:sz w:val="22"/>
          <w:szCs w:val="22"/>
        </w:rPr>
        <w:t>o takiej samej cenie lub koszcie, zamawiający wzywa wykonawców, którzy złożyli te oferty, do złożenia w terminie określonym przez zamawiającego ofert dodatkowych.</w:t>
      </w:r>
    </w:p>
    <w:p w14:paraId="7454C7D4" w14:textId="77777777" w:rsidR="00744184" w:rsidRPr="00A52A49" w:rsidRDefault="00744184" w:rsidP="00A52A49">
      <w:pPr>
        <w:ind w:left="426" w:hanging="426"/>
        <w:jc w:val="both"/>
        <w:rPr>
          <w:rFonts w:ascii="Arial" w:hAnsi="Arial" w:cs="Arial"/>
          <w:sz w:val="22"/>
          <w:szCs w:val="22"/>
        </w:rPr>
      </w:pPr>
    </w:p>
    <w:p w14:paraId="5E2E29EE" w14:textId="77777777" w:rsidR="00D24AAE" w:rsidRDefault="00D24AAE" w:rsidP="00A52A49">
      <w:pPr>
        <w:ind w:left="426" w:hanging="426"/>
        <w:jc w:val="both"/>
        <w:rPr>
          <w:rFonts w:ascii="Arial" w:hAnsi="Arial" w:cs="Arial"/>
          <w:bCs/>
          <w:color w:val="000000"/>
          <w:sz w:val="22"/>
          <w:szCs w:val="22"/>
          <w:lang w:eastAsia="en-US"/>
        </w:rPr>
      </w:pPr>
      <w:r w:rsidRPr="00A52A49">
        <w:rPr>
          <w:rFonts w:ascii="Arial" w:hAnsi="Arial" w:cs="Arial"/>
          <w:bCs/>
          <w:color w:val="000000"/>
          <w:sz w:val="22"/>
          <w:szCs w:val="22"/>
          <w:lang w:eastAsia="en-US"/>
        </w:rPr>
        <w:t>13.3. W toku badania i oceny ofert Zamawiający może żądać od Wykonawców wyjaśnień dotyczących treści złożonych ofert. Niedopuszczalne jest prowadzenie między Zamawiającym,</w:t>
      </w:r>
      <w:r w:rsidR="00904DDF" w:rsidRPr="00A52A49">
        <w:rPr>
          <w:rFonts w:ascii="Arial" w:hAnsi="Arial" w:cs="Arial"/>
          <w:bCs/>
          <w:color w:val="000000"/>
          <w:sz w:val="22"/>
          <w:szCs w:val="22"/>
          <w:lang w:eastAsia="en-US"/>
        </w:rPr>
        <w:t xml:space="preserve"> </w:t>
      </w:r>
      <w:r w:rsidRPr="00A52A49">
        <w:rPr>
          <w:rFonts w:ascii="Arial" w:hAnsi="Arial" w:cs="Arial"/>
          <w:bCs/>
          <w:color w:val="000000"/>
          <w:sz w:val="22"/>
          <w:szCs w:val="22"/>
          <w:lang w:eastAsia="en-US"/>
        </w:rPr>
        <w:t xml:space="preserve">  a Wykonawcą negocjacji dotyczących złożonej oferty. </w:t>
      </w:r>
    </w:p>
    <w:p w14:paraId="696B267B" w14:textId="77777777" w:rsidR="00A52A49" w:rsidRPr="00A52A49" w:rsidRDefault="00A52A49" w:rsidP="00A52A49">
      <w:pPr>
        <w:ind w:left="426" w:hanging="426"/>
        <w:jc w:val="both"/>
        <w:rPr>
          <w:rFonts w:ascii="Arial" w:hAnsi="Arial" w:cs="Arial"/>
          <w:color w:val="000000"/>
          <w:sz w:val="22"/>
          <w:szCs w:val="22"/>
          <w:lang w:eastAsia="en-US"/>
        </w:rPr>
      </w:pPr>
    </w:p>
    <w:p w14:paraId="4738FEF3" w14:textId="3381F56C" w:rsidR="00AB7CBB" w:rsidRDefault="00D24AAE" w:rsidP="00D70038">
      <w:pPr>
        <w:ind w:left="426" w:hanging="426"/>
        <w:jc w:val="both"/>
        <w:rPr>
          <w:rFonts w:ascii="Arial" w:hAnsi="Arial" w:cs="Arial"/>
          <w:color w:val="000000"/>
          <w:sz w:val="22"/>
          <w:szCs w:val="22"/>
          <w:lang w:eastAsia="en-US"/>
        </w:rPr>
      </w:pPr>
      <w:r w:rsidRPr="00A52A49">
        <w:rPr>
          <w:rFonts w:ascii="Arial" w:hAnsi="Arial" w:cs="Arial"/>
          <w:color w:val="000000"/>
          <w:sz w:val="22"/>
          <w:szCs w:val="22"/>
          <w:lang w:eastAsia="en-US"/>
        </w:rPr>
        <w:t xml:space="preserve">13.4. Zamawiający w celu ustalenia, czy oferta zawiera rażąco niską cenę w stosunku do przedmiotu zamówienia, zwróci się do Wykonawcy o udzielenie w określonym terminie wyjaśnień </w:t>
      </w:r>
      <w:r w:rsidR="00F74D8A">
        <w:rPr>
          <w:rFonts w:ascii="Arial" w:hAnsi="Arial" w:cs="Arial"/>
          <w:color w:val="000000"/>
          <w:sz w:val="22"/>
          <w:szCs w:val="22"/>
          <w:lang w:eastAsia="en-US"/>
        </w:rPr>
        <w:t xml:space="preserve">i złożenia dowodów </w:t>
      </w:r>
      <w:r w:rsidRPr="00A52A49">
        <w:rPr>
          <w:rFonts w:ascii="Arial" w:hAnsi="Arial" w:cs="Arial"/>
          <w:color w:val="000000"/>
          <w:sz w:val="22"/>
          <w:szCs w:val="22"/>
          <w:lang w:eastAsia="en-US"/>
        </w:rPr>
        <w:t>dotyczących elementów oferty mających wpływ na wysokość ceny.</w:t>
      </w:r>
    </w:p>
    <w:p w14:paraId="4EB01A91" w14:textId="77777777" w:rsidR="00A52A49" w:rsidRPr="00F74D8A" w:rsidRDefault="00A52A49" w:rsidP="00A52A49">
      <w:pPr>
        <w:ind w:left="426" w:hanging="426"/>
        <w:jc w:val="both"/>
        <w:rPr>
          <w:rFonts w:ascii="Arial" w:hAnsi="Arial" w:cs="Arial"/>
          <w:color w:val="000000"/>
          <w:sz w:val="22"/>
          <w:szCs w:val="22"/>
          <w:lang w:eastAsia="en-US"/>
        </w:rPr>
      </w:pPr>
    </w:p>
    <w:p w14:paraId="4A67DFAD" w14:textId="03443FEF" w:rsidR="00F74D8A" w:rsidRDefault="00D24AAE" w:rsidP="00F74D8A">
      <w:pPr>
        <w:pStyle w:val="Default"/>
        <w:ind w:left="567" w:hanging="567"/>
        <w:jc w:val="both"/>
        <w:rPr>
          <w:sz w:val="22"/>
          <w:szCs w:val="22"/>
          <w:lang w:eastAsia="en-US"/>
        </w:rPr>
      </w:pPr>
      <w:r w:rsidRPr="00F74D8A">
        <w:rPr>
          <w:sz w:val="22"/>
          <w:szCs w:val="22"/>
          <w:lang w:eastAsia="en-US"/>
        </w:rPr>
        <w:t>13.5. Zamawiający, oceniając wyjaśnienia, weźmie pod uwagę obiektywne czynniki,</w:t>
      </w:r>
      <w:r w:rsidR="00C25658">
        <w:rPr>
          <w:sz w:val="22"/>
          <w:szCs w:val="22"/>
          <w:lang w:eastAsia="en-US"/>
        </w:rPr>
        <w:t xml:space="preserve">                                        </w:t>
      </w:r>
      <w:r w:rsidR="00904DDF" w:rsidRPr="00F74D8A">
        <w:rPr>
          <w:sz w:val="22"/>
          <w:szCs w:val="22"/>
          <w:lang w:eastAsia="en-US"/>
        </w:rPr>
        <w:t xml:space="preserve"> </w:t>
      </w:r>
      <w:r w:rsidRPr="00F74D8A">
        <w:rPr>
          <w:sz w:val="22"/>
          <w:szCs w:val="22"/>
          <w:lang w:eastAsia="en-US"/>
        </w:rPr>
        <w:t>w szczególności</w:t>
      </w:r>
      <w:r w:rsidR="00F74D8A">
        <w:rPr>
          <w:sz w:val="22"/>
          <w:szCs w:val="22"/>
          <w:lang w:eastAsia="en-US"/>
        </w:rPr>
        <w:t>:</w:t>
      </w:r>
    </w:p>
    <w:p w14:paraId="3D93E7B5" w14:textId="71E8D967" w:rsidR="00F74D8A" w:rsidRPr="00F74D8A" w:rsidRDefault="00940C4E" w:rsidP="00F74D8A">
      <w:pPr>
        <w:pStyle w:val="Default"/>
        <w:ind w:left="851" w:hanging="284"/>
        <w:jc w:val="both"/>
        <w:rPr>
          <w:sz w:val="22"/>
          <w:szCs w:val="22"/>
        </w:rPr>
      </w:pPr>
      <w:r>
        <w:rPr>
          <w:sz w:val="22"/>
          <w:szCs w:val="22"/>
          <w:lang w:eastAsia="en-US"/>
        </w:rPr>
        <w:t xml:space="preserve">1) </w:t>
      </w:r>
      <w:r w:rsidR="00F74D8A" w:rsidRPr="00F74D8A">
        <w:rPr>
          <w:sz w:val="22"/>
          <w:szCs w:val="22"/>
        </w:rPr>
        <w:t xml:space="preserve">oszczędności metody wykonania zamówienia, wybranych rozwiązań technicznych, </w:t>
      </w:r>
      <w:r>
        <w:rPr>
          <w:sz w:val="22"/>
          <w:szCs w:val="22"/>
        </w:rPr>
        <w:t xml:space="preserve"> </w:t>
      </w:r>
      <w:r w:rsidR="00F74D8A" w:rsidRPr="00F74D8A">
        <w:rPr>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w:t>
      </w:r>
      <w:r w:rsidR="00C25658">
        <w:rPr>
          <w:sz w:val="22"/>
          <w:szCs w:val="22"/>
        </w:rPr>
        <w:t xml:space="preserve">                                        </w:t>
      </w:r>
      <w:r w:rsidR="00F74D8A" w:rsidRPr="00F74D8A">
        <w:rPr>
          <w:sz w:val="22"/>
          <w:szCs w:val="22"/>
        </w:rPr>
        <w:t xml:space="preserve"> o minimalnym wynagrodzeniu za pracę (Dz. U. Nr 200, poz. 1679, z </w:t>
      </w:r>
      <w:proofErr w:type="spellStart"/>
      <w:r w:rsidR="00F74D8A" w:rsidRPr="00F74D8A">
        <w:rPr>
          <w:sz w:val="22"/>
          <w:szCs w:val="22"/>
        </w:rPr>
        <w:t>późn</w:t>
      </w:r>
      <w:proofErr w:type="spellEnd"/>
      <w:r w:rsidR="00F74D8A" w:rsidRPr="00F74D8A">
        <w:rPr>
          <w:sz w:val="22"/>
          <w:szCs w:val="22"/>
        </w:rPr>
        <w:t xml:space="preserve">. zm.); </w:t>
      </w:r>
    </w:p>
    <w:p w14:paraId="6E2CEE2E" w14:textId="37E8964A" w:rsidR="00F74D8A" w:rsidRPr="00F74D8A" w:rsidRDefault="00F74D8A" w:rsidP="00F74D8A">
      <w:pPr>
        <w:pStyle w:val="Default"/>
        <w:ind w:left="851" w:hanging="284"/>
        <w:jc w:val="both"/>
        <w:rPr>
          <w:sz w:val="22"/>
          <w:szCs w:val="22"/>
        </w:rPr>
      </w:pPr>
      <w:r w:rsidRPr="00F74D8A">
        <w:rPr>
          <w:sz w:val="22"/>
          <w:szCs w:val="22"/>
        </w:rPr>
        <w:t>2)</w:t>
      </w:r>
      <w:r w:rsidR="00940C4E">
        <w:rPr>
          <w:sz w:val="22"/>
          <w:szCs w:val="22"/>
        </w:rPr>
        <w:t xml:space="preserve"> </w:t>
      </w:r>
      <w:r w:rsidRPr="00F74D8A">
        <w:rPr>
          <w:sz w:val="22"/>
          <w:szCs w:val="22"/>
        </w:rPr>
        <w:t xml:space="preserve"> pomocy publicznej udzielonej na podstawie odrębnych przepisów. </w:t>
      </w:r>
    </w:p>
    <w:p w14:paraId="4CBA5C56" w14:textId="3E3608BE" w:rsidR="00F74D8A" w:rsidRPr="00F74D8A" w:rsidRDefault="00F74D8A" w:rsidP="00F74D8A">
      <w:pPr>
        <w:pStyle w:val="Default"/>
        <w:ind w:left="851" w:hanging="284"/>
        <w:jc w:val="both"/>
        <w:rPr>
          <w:bCs/>
          <w:sz w:val="22"/>
          <w:szCs w:val="22"/>
        </w:rPr>
      </w:pPr>
      <w:r w:rsidRPr="00F74D8A">
        <w:rPr>
          <w:sz w:val="22"/>
          <w:szCs w:val="22"/>
        </w:rPr>
        <w:t xml:space="preserve">3) </w:t>
      </w:r>
      <w:r w:rsidRPr="00F74D8A">
        <w:rPr>
          <w:bCs/>
          <w:sz w:val="22"/>
          <w:szCs w:val="22"/>
        </w:rPr>
        <w:t xml:space="preserve">wynikającym z przepisów prawa pracy i przepisów o zabezpieczeniu społecznym, obowiązujących w miejscu, w którym realizowane jest zamówienie; </w:t>
      </w:r>
    </w:p>
    <w:p w14:paraId="2C0D5B3A" w14:textId="70DA741D" w:rsidR="00F74D8A" w:rsidRPr="00F74D8A" w:rsidRDefault="00F74D8A" w:rsidP="00F74D8A">
      <w:pPr>
        <w:pStyle w:val="Default"/>
        <w:ind w:left="851" w:hanging="284"/>
        <w:jc w:val="both"/>
        <w:rPr>
          <w:bCs/>
          <w:sz w:val="22"/>
          <w:szCs w:val="22"/>
        </w:rPr>
      </w:pPr>
      <w:r w:rsidRPr="00F74D8A">
        <w:rPr>
          <w:sz w:val="22"/>
          <w:szCs w:val="22"/>
        </w:rPr>
        <w:t>4)</w:t>
      </w:r>
      <w:r w:rsidRPr="00F74D8A">
        <w:rPr>
          <w:bCs/>
          <w:sz w:val="22"/>
          <w:szCs w:val="22"/>
        </w:rPr>
        <w:t xml:space="preserve"> </w:t>
      </w:r>
      <w:r w:rsidR="00940C4E">
        <w:rPr>
          <w:bCs/>
          <w:sz w:val="22"/>
          <w:szCs w:val="22"/>
        </w:rPr>
        <w:t xml:space="preserve"> </w:t>
      </w:r>
      <w:r w:rsidRPr="00F74D8A">
        <w:rPr>
          <w:bCs/>
          <w:sz w:val="22"/>
          <w:szCs w:val="22"/>
        </w:rPr>
        <w:t xml:space="preserve">wynikającym z przepisów prawa ochrony środowiska; </w:t>
      </w:r>
    </w:p>
    <w:p w14:paraId="5BDA9A1C" w14:textId="07A57792" w:rsidR="00F74D8A" w:rsidRPr="00F74D8A" w:rsidRDefault="00F74D8A" w:rsidP="00F74D8A">
      <w:pPr>
        <w:pStyle w:val="Default"/>
        <w:ind w:left="851" w:hanging="284"/>
        <w:jc w:val="both"/>
        <w:rPr>
          <w:bCs/>
          <w:sz w:val="22"/>
          <w:szCs w:val="22"/>
        </w:rPr>
      </w:pPr>
      <w:r w:rsidRPr="00F74D8A">
        <w:rPr>
          <w:sz w:val="22"/>
          <w:szCs w:val="22"/>
        </w:rPr>
        <w:lastRenderedPageBreak/>
        <w:t>5)</w:t>
      </w:r>
      <w:r w:rsidRPr="00F74D8A">
        <w:rPr>
          <w:bCs/>
          <w:sz w:val="22"/>
          <w:szCs w:val="22"/>
        </w:rPr>
        <w:t xml:space="preserve"> </w:t>
      </w:r>
      <w:r w:rsidR="00940C4E">
        <w:rPr>
          <w:bCs/>
          <w:sz w:val="22"/>
          <w:szCs w:val="22"/>
        </w:rPr>
        <w:t xml:space="preserve"> </w:t>
      </w:r>
      <w:r w:rsidRPr="00F74D8A">
        <w:rPr>
          <w:bCs/>
          <w:sz w:val="22"/>
          <w:szCs w:val="22"/>
        </w:rPr>
        <w:t xml:space="preserve">powierzenia wykonania części zamówienia podwykonawcy. </w:t>
      </w:r>
    </w:p>
    <w:p w14:paraId="1EF94657" w14:textId="77777777" w:rsidR="00F74D8A" w:rsidRDefault="00F74D8A" w:rsidP="00F74D8A">
      <w:pPr>
        <w:pStyle w:val="Default"/>
        <w:ind w:left="851" w:hanging="284"/>
        <w:jc w:val="both"/>
        <w:rPr>
          <w:b/>
          <w:bCs/>
          <w:sz w:val="22"/>
          <w:szCs w:val="22"/>
        </w:rPr>
      </w:pPr>
    </w:p>
    <w:p w14:paraId="7077867A" w14:textId="6C57093F" w:rsidR="00D24AAE" w:rsidRPr="00F74D8A" w:rsidRDefault="00D24AAE" w:rsidP="00F74D8A">
      <w:pPr>
        <w:pStyle w:val="Default"/>
        <w:ind w:left="567" w:hanging="567"/>
        <w:jc w:val="both"/>
        <w:rPr>
          <w:bCs/>
          <w:sz w:val="22"/>
          <w:szCs w:val="22"/>
          <w:lang w:eastAsia="en-US"/>
        </w:rPr>
      </w:pPr>
      <w:r w:rsidRPr="00F74D8A">
        <w:rPr>
          <w:bCs/>
          <w:sz w:val="22"/>
          <w:szCs w:val="22"/>
          <w:lang w:eastAsia="en-US"/>
        </w:rPr>
        <w:t>13.6. Zamawiający odrzuci ofertę Wykonawcy, który nie złożył wyjaśnień lub jeżeli dokonana ocena wyjaśnień wraz z dostarczonymi dowodami potwierdzi</w:t>
      </w:r>
      <w:r w:rsidRPr="00A52A49">
        <w:rPr>
          <w:bCs/>
          <w:sz w:val="22"/>
          <w:szCs w:val="22"/>
          <w:lang w:eastAsia="en-US"/>
        </w:rPr>
        <w:t>, że oferta zawiera rażąco niską cenę w stosunku do przedmiotu zamówienia.</w:t>
      </w:r>
    </w:p>
    <w:p w14:paraId="40167C9B" w14:textId="77777777" w:rsidR="00F93260" w:rsidRPr="001960F2" w:rsidRDefault="00F93260">
      <w:pPr>
        <w:jc w:val="both"/>
        <w:rPr>
          <w:rFonts w:ascii="Arial" w:hAnsi="Arial" w:cs="Arial"/>
          <w:color w:val="000000"/>
          <w:sz w:val="22"/>
          <w:lang w:eastAsia="ar-SA"/>
        </w:rPr>
      </w:pPr>
    </w:p>
    <w:p w14:paraId="39B72AF0" w14:textId="77777777" w:rsidR="00803967" w:rsidRPr="001960F2" w:rsidRDefault="00803967" w:rsidP="00DE2C7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color w:val="000000"/>
          <w:sz w:val="22"/>
        </w:rPr>
      </w:pPr>
      <w:r w:rsidRPr="001960F2">
        <w:rPr>
          <w:rFonts w:ascii="Arial" w:hAnsi="Arial" w:cs="Arial"/>
          <w:color w:val="000000"/>
          <w:sz w:val="22"/>
        </w:rPr>
        <w:t>14. INFORMACJA O FORMALNOŚCIACH, JAKIE POWINNY ZOSTAĆ DOPEŁNIONE PO WYBORZE OFERTY W CELU ZAWARCIA UMOWY W SPRAWIE ZAMÓWIENIA PUBLICZNEGO</w:t>
      </w:r>
    </w:p>
    <w:p w14:paraId="3450663B" w14:textId="77777777" w:rsidR="00BC3942" w:rsidRDefault="00BC3942" w:rsidP="00595851">
      <w:pPr>
        <w:jc w:val="both"/>
        <w:rPr>
          <w:rFonts w:ascii="Arial" w:hAnsi="Arial" w:cs="Arial"/>
          <w:color w:val="000000"/>
          <w:sz w:val="22"/>
          <w:szCs w:val="22"/>
        </w:rPr>
      </w:pPr>
    </w:p>
    <w:p w14:paraId="6B6652C7" w14:textId="77777777" w:rsidR="00DE2C78" w:rsidRPr="00DE2C78" w:rsidRDefault="00803967" w:rsidP="00DE2C78">
      <w:pPr>
        <w:ind w:left="567" w:hanging="567"/>
        <w:jc w:val="both"/>
        <w:rPr>
          <w:rFonts w:ascii="Arial" w:hAnsi="Arial" w:cs="Arial"/>
          <w:sz w:val="22"/>
          <w:szCs w:val="22"/>
        </w:rPr>
      </w:pPr>
      <w:r w:rsidRPr="00DE2C78">
        <w:rPr>
          <w:rFonts w:ascii="Arial" w:hAnsi="Arial" w:cs="Arial"/>
          <w:color w:val="000000"/>
          <w:sz w:val="22"/>
          <w:szCs w:val="22"/>
        </w:rPr>
        <w:t xml:space="preserve">14.1. </w:t>
      </w:r>
      <w:r w:rsidR="00DE2C78" w:rsidRPr="00DE2C78">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14:paraId="0773DAE9" w14:textId="77777777" w:rsidR="00DE2C78" w:rsidRPr="00DE2C78" w:rsidRDefault="00DE2C78" w:rsidP="00DE2C78">
      <w:pPr>
        <w:ind w:left="567" w:hanging="567"/>
        <w:jc w:val="both"/>
        <w:rPr>
          <w:rFonts w:ascii="Arial" w:hAnsi="Arial" w:cs="Arial"/>
          <w:sz w:val="22"/>
          <w:szCs w:val="22"/>
        </w:rPr>
      </w:pPr>
    </w:p>
    <w:p w14:paraId="521DA2F5" w14:textId="63C95239" w:rsidR="00BC3942" w:rsidRPr="00F74D8A" w:rsidRDefault="00DE2C78" w:rsidP="00F74D8A">
      <w:pPr>
        <w:spacing w:after="120"/>
        <w:ind w:left="567" w:hanging="567"/>
        <w:jc w:val="both"/>
        <w:rPr>
          <w:rFonts w:ascii="Arial" w:hAnsi="Arial" w:cs="Arial"/>
          <w:color w:val="000000"/>
          <w:sz w:val="22"/>
          <w:szCs w:val="22"/>
        </w:rPr>
      </w:pPr>
      <w:r>
        <w:rPr>
          <w:rFonts w:ascii="Arial" w:hAnsi="Arial" w:cs="Arial"/>
          <w:color w:val="000000"/>
          <w:sz w:val="22"/>
          <w:szCs w:val="22"/>
        </w:rPr>
        <w:t>1</w:t>
      </w:r>
      <w:r w:rsidR="00BC3942">
        <w:rPr>
          <w:rFonts w:ascii="Arial" w:hAnsi="Arial" w:cs="Arial"/>
          <w:color w:val="000000"/>
          <w:sz w:val="22"/>
          <w:szCs w:val="22"/>
        </w:rPr>
        <w:t xml:space="preserve">4.2. </w:t>
      </w:r>
      <w:r w:rsidR="00803967" w:rsidRPr="00DE2C78">
        <w:rPr>
          <w:rFonts w:ascii="Arial" w:hAnsi="Arial" w:cs="Arial"/>
          <w:color w:val="000000"/>
          <w:sz w:val="22"/>
          <w:szCs w:val="22"/>
        </w:rPr>
        <w:t xml:space="preserve">Wykonawca, którego oferta została wybrana przedstawi Zamawiającemu do wglądu propozycje treści umowy które miały by być zawarte z podwykonawcami, a w przypadku niezgodności z wytycznymi zawartymi w SIWZ dokona ich uzupełnienia lub zmiany pod rygorem braku zgodny Zamawiającego na zawarcie umowy między Wykonawcą, a podwykonawcą. </w:t>
      </w:r>
    </w:p>
    <w:p w14:paraId="391C67E7" w14:textId="6B82E40C" w:rsidR="00803967" w:rsidRPr="001960F2" w:rsidRDefault="00BC3942" w:rsidP="00DE2C78">
      <w:pPr>
        <w:autoSpaceDE w:val="0"/>
        <w:spacing w:after="120"/>
        <w:ind w:left="567" w:hanging="567"/>
        <w:jc w:val="both"/>
        <w:rPr>
          <w:rFonts w:ascii="Arial" w:hAnsi="Arial" w:cs="Arial"/>
          <w:color w:val="000000"/>
          <w:sz w:val="22"/>
        </w:rPr>
      </w:pPr>
      <w:r>
        <w:rPr>
          <w:rFonts w:ascii="Arial" w:hAnsi="Arial" w:cs="Arial"/>
          <w:color w:val="000000"/>
          <w:sz w:val="22"/>
        </w:rPr>
        <w:t>14.3</w:t>
      </w:r>
      <w:r w:rsidR="00803967" w:rsidRPr="001960F2">
        <w:rPr>
          <w:rFonts w:ascii="Arial" w:hAnsi="Arial" w:cs="Arial"/>
          <w:color w:val="000000"/>
          <w:sz w:val="22"/>
        </w:rPr>
        <w:t>. Przed zawarciem umowy w sprawie zamówienia publicznego, Wykonawca, którego oferta została uznana za najkorzystniejszą zobowiązany jest dopełnić następujących formalności:</w:t>
      </w:r>
    </w:p>
    <w:p w14:paraId="41A2C20F" w14:textId="23773578" w:rsidR="00BC3942" w:rsidRPr="00BC3942" w:rsidRDefault="00BC3942" w:rsidP="00064148">
      <w:pPr>
        <w:pStyle w:val="Akapitzlist"/>
        <w:numPr>
          <w:ilvl w:val="0"/>
          <w:numId w:val="7"/>
        </w:numPr>
        <w:autoSpaceDE w:val="0"/>
        <w:spacing w:after="120" w:line="240" w:lineRule="auto"/>
        <w:jc w:val="both"/>
        <w:rPr>
          <w:rFonts w:ascii="Arial" w:hAnsi="Arial" w:cs="Arial"/>
          <w:color w:val="000000"/>
        </w:rPr>
      </w:pPr>
      <w:r>
        <w:rPr>
          <w:rFonts w:ascii="Arial" w:hAnsi="Arial" w:cs="Arial"/>
        </w:rPr>
        <w:t>w</w:t>
      </w:r>
      <w:r w:rsidRPr="00DE2C78">
        <w:rPr>
          <w:rFonts w:ascii="Arial" w:hAnsi="Arial" w:cs="Arial"/>
        </w:rPr>
        <w:t xml:space="preserve"> przypadku wyboru oferty złożonej przez Wykonawców wspólnie ubiegających się</w:t>
      </w:r>
      <w:r w:rsidR="00C25658">
        <w:rPr>
          <w:rFonts w:ascii="Arial" w:hAnsi="Arial" w:cs="Arial"/>
        </w:rPr>
        <w:t xml:space="preserve">                        </w:t>
      </w:r>
      <w:r w:rsidRPr="00DE2C78">
        <w:rPr>
          <w:rFonts w:ascii="Arial" w:hAnsi="Arial" w:cs="Arial"/>
        </w:rPr>
        <w:t xml:space="preserve">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C25658">
        <w:rPr>
          <w:rFonts w:ascii="Arial" w:hAnsi="Arial" w:cs="Arial"/>
        </w:rPr>
        <w:t xml:space="preserve">                      </w:t>
      </w:r>
      <w:r w:rsidRPr="00DE2C78">
        <w:rPr>
          <w:rFonts w:ascii="Arial" w:hAnsi="Arial" w:cs="Arial"/>
        </w:rPr>
        <w:t>i rękojmi), wykluczenie możliwości wypowiedzenia umowy konsorcjum przez któregokolwiek z jego członków do czasu wykonania zamówienia.</w:t>
      </w:r>
    </w:p>
    <w:p w14:paraId="61C4D2BD" w14:textId="69794E34" w:rsidR="00C25658" w:rsidRPr="00B20C06" w:rsidRDefault="00B8798E" w:rsidP="00064148">
      <w:pPr>
        <w:pStyle w:val="Akapitzlist"/>
        <w:numPr>
          <w:ilvl w:val="0"/>
          <w:numId w:val="7"/>
        </w:numPr>
        <w:autoSpaceDE w:val="0"/>
        <w:spacing w:after="120" w:line="240" w:lineRule="auto"/>
        <w:jc w:val="both"/>
        <w:rPr>
          <w:rFonts w:ascii="Arial" w:hAnsi="Arial" w:cs="Arial"/>
          <w:color w:val="000000"/>
        </w:rPr>
      </w:pPr>
      <w:r w:rsidRPr="001960F2">
        <w:rPr>
          <w:rFonts w:ascii="Arial" w:hAnsi="Arial" w:cs="Arial"/>
          <w:color w:val="000000"/>
        </w:rPr>
        <w:t>przedłożyć do wglądu uprawnienia osób</w:t>
      </w:r>
      <w:r w:rsidR="005E16EE">
        <w:rPr>
          <w:rFonts w:ascii="Arial" w:hAnsi="Arial" w:cs="Arial"/>
          <w:color w:val="000000"/>
        </w:rPr>
        <w:t xml:space="preserve"> wymienionych w wykazie osób załączonym do oferty.</w:t>
      </w:r>
    </w:p>
    <w:p w14:paraId="0CE93B8F" w14:textId="3112FBAF" w:rsidR="00940C4E" w:rsidRPr="005F3C0F" w:rsidRDefault="00BC3942" w:rsidP="00940C4E">
      <w:pPr>
        <w:pStyle w:val="Akapitzlist"/>
        <w:numPr>
          <w:ilvl w:val="1"/>
          <w:numId w:val="15"/>
        </w:numPr>
        <w:jc w:val="both"/>
        <w:rPr>
          <w:rFonts w:ascii="Arial" w:hAnsi="Arial" w:cs="Arial"/>
        </w:rPr>
      </w:pPr>
      <w:r w:rsidRPr="005F3C0F">
        <w:rPr>
          <w:rFonts w:ascii="Arial" w:hAnsi="Arial" w:cs="Arial"/>
        </w:rPr>
        <w:t xml:space="preserve">Postanowienia ustalone we wzorze umowy stanowiącym </w:t>
      </w:r>
      <w:r w:rsidRPr="005F3C0F">
        <w:rPr>
          <w:rFonts w:ascii="Arial" w:hAnsi="Arial" w:cs="Arial"/>
          <w:b/>
        </w:rPr>
        <w:t>załącznik</w:t>
      </w:r>
      <w:r w:rsidR="00EC6B55" w:rsidRPr="005F3C0F">
        <w:rPr>
          <w:rFonts w:ascii="Arial" w:hAnsi="Arial" w:cs="Arial"/>
          <w:b/>
        </w:rPr>
        <w:t xml:space="preserve"> nr </w:t>
      </w:r>
      <w:r w:rsidR="00744184" w:rsidRPr="005F3C0F">
        <w:rPr>
          <w:rFonts w:ascii="Arial" w:hAnsi="Arial" w:cs="Arial"/>
          <w:b/>
        </w:rPr>
        <w:t>8</w:t>
      </w:r>
      <w:r w:rsidR="00F07B47" w:rsidRPr="005F3C0F">
        <w:rPr>
          <w:rFonts w:ascii="Arial" w:hAnsi="Arial" w:cs="Arial"/>
          <w:b/>
        </w:rPr>
        <w:t xml:space="preserve"> do </w:t>
      </w:r>
      <w:r w:rsidRPr="005F3C0F">
        <w:rPr>
          <w:rFonts w:ascii="Arial" w:hAnsi="Arial" w:cs="Arial"/>
          <w:b/>
        </w:rPr>
        <w:t>SIWZ</w:t>
      </w:r>
      <w:r w:rsidRPr="005F3C0F">
        <w:rPr>
          <w:rFonts w:ascii="Arial" w:hAnsi="Arial" w:cs="Arial"/>
        </w:rPr>
        <w:t xml:space="preserve"> nie podlegają negocjacjom.</w:t>
      </w:r>
    </w:p>
    <w:p w14:paraId="2CCD1512" w14:textId="77777777" w:rsidR="00803967" w:rsidRPr="001960F2" w:rsidRDefault="00803967" w:rsidP="00BC3942">
      <w:pPr>
        <w:pStyle w:val="Nagwek1"/>
        <w:pBdr>
          <w:top w:val="single" w:sz="4" w:space="2" w:color="auto"/>
          <w:left w:val="single" w:sz="4" w:space="4" w:color="auto"/>
          <w:bottom w:val="single" w:sz="4" w:space="14" w:color="auto"/>
          <w:right w:val="single" w:sz="4" w:space="4" w:color="auto"/>
        </w:pBdr>
        <w:jc w:val="both"/>
        <w:rPr>
          <w:rFonts w:ascii="Arial" w:hAnsi="Arial" w:cs="Arial"/>
          <w:color w:val="000000"/>
          <w:sz w:val="22"/>
        </w:rPr>
      </w:pPr>
    </w:p>
    <w:p w14:paraId="52AE1866" w14:textId="018C1B76" w:rsidR="00803967" w:rsidRDefault="00803967" w:rsidP="00064148">
      <w:pPr>
        <w:pStyle w:val="Nagwek1"/>
        <w:numPr>
          <w:ilvl w:val="0"/>
          <w:numId w:val="15"/>
        </w:numPr>
        <w:pBdr>
          <w:top w:val="single" w:sz="4" w:space="2" w:color="auto"/>
          <w:left w:val="single" w:sz="4" w:space="4" w:color="auto"/>
          <w:bottom w:val="single" w:sz="4" w:space="14" w:color="auto"/>
          <w:right w:val="single" w:sz="4" w:space="4" w:color="auto"/>
        </w:pBdr>
        <w:jc w:val="both"/>
        <w:rPr>
          <w:rFonts w:ascii="Arial" w:hAnsi="Arial" w:cs="Arial"/>
          <w:color w:val="000000"/>
          <w:sz w:val="22"/>
        </w:rPr>
      </w:pPr>
      <w:r w:rsidRPr="001960F2">
        <w:rPr>
          <w:rFonts w:ascii="Arial" w:hAnsi="Arial" w:cs="Arial"/>
          <w:color w:val="000000"/>
          <w:sz w:val="22"/>
        </w:rPr>
        <w:t>WYMAGANIA DOTYCZĄCE ZABEZPIECZENIA NALEŻYTEGO WYKONANIA UMOWY</w:t>
      </w:r>
    </w:p>
    <w:p w14:paraId="7BEAD81E" w14:textId="77777777" w:rsidR="00803967" w:rsidRPr="001960F2" w:rsidRDefault="00803967">
      <w:pPr>
        <w:tabs>
          <w:tab w:val="left" w:pos="0"/>
          <w:tab w:val="left" w:pos="240"/>
        </w:tabs>
        <w:jc w:val="both"/>
        <w:rPr>
          <w:rFonts w:ascii="Arial" w:hAnsi="Arial" w:cs="Arial"/>
          <w:color w:val="000000"/>
          <w:sz w:val="22"/>
        </w:rPr>
      </w:pPr>
    </w:p>
    <w:p w14:paraId="7B71F9A5" w14:textId="43807B78" w:rsidR="00803967" w:rsidRDefault="00803967" w:rsidP="00BC3942">
      <w:pPr>
        <w:tabs>
          <w:tab w:val="left" w:pos="360"/>
          <w:tab w:val="num" w:pos="2160"/>
        </w:tabs>
        <w:ind w:left="567" w:hanging="567"/>
        <w:jc w:val="both"/>
        <w:rPr>
          <w:rFonts w:ascii="Arial" w:hAnsi="Arial" w:cs="Arial"/>
          <w:color w:val="000000"/>
          <w:sz w:val="22"/>
        </w:rPr>
      </w:pPr>
      <w:r w:rsidRPr="001960F2">
        <w:rPr>
          <w:rFonts w:ascii="Arial" w:hAnsi="Arial" w:cs="Arial"/>
          <w:color w:val="000000"/>
          <w:sz w:val="22"/>
        </w:rPr>
        <w:t xml:space="preserve">15.1. </w:t>
      </w:r>
      <w:r w:rsidR="00C25658">
        <w:rPr>
          <w:rFonts w:ascii="Arial" w:hAnsi="Arial" w:cs="Arial"/>
          <w:color w:val="000000"/>
          <w:sz w:val="22"/>
        </w:rPr>
        <w:t>Zamawiający nie wymaga wniesienia z</w:t>
      </w:r>
      <w:r w:rsidRPr="001960F2">
        <w:rPr>
          <w:rFonts w:ascii="Arial" w:hAnsi="Arial" w:cs="Arial"/>
          <w:color w:val="000000"/>
          <w:sz w:val="22"/>
        </w:rPr>
        <w:t>abezpiec</w:t>
      </w:r>
      <w:r w:rsidR="00C25658">
        <w:rPr>
          <w:rFonts w:ascii="Arial" w:hAnsi="Arial" w:cs="Arial"/>
          <w:color w:val="000000"/>
          <w:sz w:val="22"/>
        </w:rPr>
        <w:t xml:space="preserve">zenia należytego wykonania umowy. </w:t>
      </w:r>
      <w:r w:rsidRPr="001960F2">
        <w:rPr>
          <w:rFonts w:ascii="Arial" w:hAnsi="Arial" w:cs="Arial"/>
          <w:color w:val="000000"/>
          <w:sz w:val="22"/>
        </w:rPr>
        <w:t xml:space="preserve"> </w:t>
      </w:r>
    </w:p>
    <w:p w14:paraId="59997D5D" w14:textId="77777777" w:rsidR="00CF42E2" w:rsidRPr="001960F2" w:rsidRDefault="00CF42E2">
      <w:pPr>
        <w:tabs>
          <w:tab w:val="left" w:pos="360"/>
        </w:tabs>
        <w:jc w:val="both"/>
        <w:rPr>
          <w:color w:val="000000"/>
        </w:rPr>
      </w:pPr>
    </w:p>
    <w:p w14:paraId="706B49A0" w14:textId="77777777" w:rsidR="00803967" w:rsidRPr="001960F2" w:rsidRDefault="00803967" w:rsidP="00A67739">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color w:val="000000"/>
          <w:sz w:val="22"/>
        </w:rPr>
      </w:pPr>
      <w:r w:rsidRPr="001960F2">
        <w:rPr>
          <w:rFonts w:ascii="Arial" w:hAnsi="Arial" w:cs="Arial"/>
          <w:color w:val="000000"/>
          <w:sz w:val="22"/>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EF46E18" w14:textId="77777777" w:rsidR="00803967" w:rsidRPr="001960F2" w:rsidRDefault="00803967">
      <w:pPr>
        <w:pStyle w:val="tekst"/>
        <w:suppressLineNumbers w:val="0"/>
        <w:tabs>
          <w:tab w:val="left" w:pos="0"/>
          <w:tab w:val="left" w:pos="240"/>
          <w:tab w:val="num" w:pos="1440"/>
        </w:tabs>
        <w:spacing w:before="0" w:after="0"/>
        <w:rPr>
          <w:color w:val="000000"/>
        </w:rPr>
      </w:pPr>
    </w:p>
    <w:p w14:paraId="2024FADF" w14:textId="19ADA6DF" w:rsidR="009B216B" w:rsidRDefault="00803967" w:rsidP="00513589">
      <w:pPr>
        <w:ind w:left="567" w:hanging="567"/>
        <w:jc w:val="both"/>
        <w:rPr>
          <w:rFonts w:ascii="Arial" w:hAnsi="Arial" w:cs="Arial"/>
          <w:color w:val="000000"/>
          <w:sz w:val="22"/>
          <w:szCs w:val="22"/>
        </w:rPr>
      </w:pPr>
      <w:r w:rsidRPr="001960F2">
        <w:rPr>
          <w:rFonts w:ascii="Arial" w:hAnsi="Arial" w:cs="Arial"/>
          <w:color w:val="000000"/>
          <w:sz w:val="22"/>
        </w:rPr>
        <w:t xml:space="preserve">16.1. </w:t>
      </w:r>
      <w:r w:rsidRPr="00C8223E">
        <w:rPr>
          <w:rFonts w:ascii="Arial" w:hAnsi="Arial" w:cs="Arial"/>
          <w:color w:val="000000"/>
          <w:sz w:val="22"/>
          <w:szCs w:val="22"/>
        </w:rPr>
        <w:t>Wszelkie istotne dla stron postanowienia</w:t>
      </w:r>
      <w:r w:rsidR="00C8223E" w:rsidRPr="00C8223E">
        <w:rPr>
          <w:rFonts w:ascii="Arial" w:hAnsi="Arial" w:cs="Arial"/>
          <w:sz w:val="22"/>
          <w:szCs w:val="22"/>
        </w:rPr>
        <w:t xml:space="preserve"> </w:t>
      </w:r>
      <w:r w:rsidRPr="00C8223E">
        <w:rPr>
          <w:rFonts w:ascii="Arial" w:hAnsi="Arial" w:cs="Arial"/>
          <w:color w:val="000000"/>
          <w:sz w:val="22"/>
          <w:szCs w:val="22"/>
        </w:rPr>
        <w:t xml:space="preserve">zawiera wzór umowy stanowiący </w:t>
      </w:r>
      <w:r w:rsidRPr="00C8223E">
        <w:rPr>
          <w:rFonts w:ascii="Arial" w:hAnsi="Arial" w:cs="Arial"/>
          <w:b/>
          <w:color w:val="000000"/>
          <w:sz w:val="22"/>
          <w:szCs w:val="22"/>
        </w:rPr>
        <w:t xml:space="preserve">załącznik nr </w:t>
      </w:r>
      <w:r w:rsidR="00744184">
        <w:rPr>
          <w:rFonts w:ascii="Arial" w:hAnsi="Arial" w:cs="Arial"/>
          <w:b/>
          <w:color w:val="000000"/>
          <w:sz w:val="22"/>
          <w:szCs w:val="22"/>
        </w:rPr>
        <w:t>8</w:t>
      </w:r>
      <w:r w:rsidRPr="00C8223E">
        <w:rPr>
          <w:rFonts w:ascii="Arial" w:hAnsi="Arial" w:cs="Arial"/>
          <w:b/>
          <w:color w:val="000000"/>
          <w:sz w:val="22"/>
          <w:szCs w:val="22"/>
        </w:rPr>
        <w:t xml:space="preserve"> do SIWZ</w:t>
      </w:r>
      <w:r w:rsidRPr="00C8223E">
        <w:rPr>
          <w:rFonts w:ascii="Arial" w:hAnsi="Arial" w:cs="Arial"/>
          <w:color w:val="000000"/>
          <w:sz w:val="22"/>
          <w:szCs w:val="22"/>
        </w:rPr>
        <w:t>. Umowa zostanie zawarta na podstawie złożonej oferty Wykonawcy.</w:t>
      </w:r>
    </w:p>
    <w:p w14:paraId="7446B9E1" w14:textId="77777777" w:rsidR="00513589" w:rsidRDefault="00513589" w:rsidP="00513589">
      <w:pPr>
        <w:ind w:left="567" w:hanging="567"/>
        <w:jc w:val="both"/>
        <w:rPr>
          <w:rFonts w:ascii="Arial" w:hAnsi="Arial" w:cs="Arial"/>
          <w:color w:val="000000"/>
          <w:sz w:val="22"/>
          <w:szCs w:val="22"/>
        </w:rPr>
      </w:pPr>
    </w:p>
    <w:p w14:paraId="2D132088" w14:textId="77777777" w:rsidR="0082607C" w:rsidRDefault="0082607C" w:rsidP="00A67739">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color w:val="000000"/>
          <w:sz w:val="22"/>
        </w:rPr>
      </w:pPr>
      <w:r>
        <w:rPr>
          <w:rFonts w:ascii="Arial" w:hAnsi="Arial" w:cs="Arial"/>
          <w:color w:val="000000"/>
          <w:sz w:val="22"/>
        </w:rPr>
        <w:t>17. POUCZENIE O ŚRODKACH OCHRONY PRAWNEJ PRZYSŁUGUJĄCE WYKONAWCY               W TOKU POSTĘPOWANIA O ZAMÓWIENIE PUBLICZNE</w:t>
      </w:r>
    </w:p>
    <w:p w14:paraId="51D3C0B8" w14:textId="77777777" w:rsidR="0082607C" w:rsidRDefault="0082607C" w:rsidP="0082607C">
      <w:pPr>
        <w:spacing w:after="120"/>
        <w:jc w:val="both"/>
        <w:rPr>
          <w:rFonts w:ascii="Arial" w:hAnsi="Arial" w:cs="Arial"/>
          <w:color w:val="000000"/>
          <w:sz w:val="22"/>
        </w:rPr>
      </w:pPr>
    </w:p>
    <w:p w14:paraId="43953F57" w14:textId="7E8B9949" w:rsidR="0082607C" w:rsidRDefault="0082607C" w:rsidP="0082607C">
      <w:pPr>
        <w:pStyle w:val="NormalnyWeb"/>
        <w:spacing w:before="0" w:beforeAutospacing="0" w:after="0" w:afterAutospacing="0"/>
        <w:ind w:left="567" w:hanging="567"/>
        <w:jc w:val="both"/>
        <w:rPr>
          <w:rFonts w:ascii="Arial" w:hAnsi="Arial" w:cs="Arial"/>
          <w:color w:val="000000"/>
          <w:sz w:val="22"/>
        </w:rPr>
      </w:pPr>
      <w:r>
        <w:rPr>
          <w:rFonts w:ascii="Arial" w:hAnsi="Arial" w:cs="Arial"/>
          <w:color w:val="000000"/>
          <w:sz w:val="22"/>
        </w:rPr>
        <w:lastRenderedPageBreak/>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proofErr w:type="spellStart"/>
      <w:r w:rsidR="00A67739">
        <w:rPr>
          <w:rFonts w:ascii="Arial" w:hAnsi="Arial" w:cs="Arial"/>
          <w:color w:val="000000"/>
          <w:sz w:val="22"/>
        </w:rPr>
        <w:t>Pzp</w:t>
      </w:r>
      <w:proofErr w:type="spellEnd"/>
      <w:r w:rsidR="00A67739">
        <w:rPr>
          <w:rFonts w:ascii="Arial" w:hAnsi="Arial" w:cs="Arial"/>
          <w:color w:val="000000"/>
          <w:sz w:val="22"/>
        </w:rPr>
        <w:t>.</w:t>
      </w:r>
    </w:p>
    <w:p w14:paraId="4FABC70B" w14:textId="77777777" w:rsidR="0082607C" w:rsidRDefault="0082607C" w:rsidP="0082607C">
      <w:pPr>
        <w:pStyle w:val="NormalnyWeb"/>
        <w:spacing w:before="0" w:beforeAutospacing="0" w:after="0" w:afterAutospacing="0"/>
        <w:ind w:left="567" w:hanging="567"/>
        <w:jc w:val="both"/>
        <w:rPr>
          <w:rFonts w:ascii="Arial" w:hAnsi="Arial" w:cs="Arial"/>
          <w:color w:val="000000"/>
          <w:sz w:val="22"/>
        </w:rPr>
      </w:pPr>
    </w:p>
    <w:p w14:paraId="0BFFD40E" w14:textId="11530FD2" w:rsidR="0082607C" w:rsidRDefault="0082607C" w:rsidP="0082607C">
      <w:pPr>
        <w:pStyle w:val="NormalnyWeb"/>
        <w:tabs>
          <w:tab w:val="left" w:pos="567"/>
        </w:tabs>
        <w:spacing w:before="0" w:beforeAutospacing="0" w:after="0" w:afterAutospacing="0"/>
        <w:ind w:left="567" w:hanging="567"/>
        <w:jc w:val="both"/>
        <w:rPr>
          <w:rFonts w:ascii="Arial" w:hAnsi="Arial" w:cs="Arial"/>
          <w:color w:val="000000"/>
          <w:sz w:val="22"/>
        </w:rPr>
      </w:pPr>
      <w:r>
        <w:rPr>
          <w:rFonts w:ascii="Arial" w:hAnsi="Arial" w:cs="Arial"/>
          <w:color w:val="000000"/>
          <w:sz w:val="22"/>
        </w:rPr>
        <w:t xml:space="preserve">17.2. Środki ochrony prawnej wobec ogłoszenia o zamówieniu oraz Specyfikacji Istotnych Warunków Zamówienia przysługują również organizacjom wpisanym na listę, o której mowa w art. 154 pkt 5 </w:t>
      </w:r>
      <w:proofErr w:type="spellStart"/>
      <w:r w:rsidR="00A67739">
        <w:rPr>
          <w:rFonts w:ascii="Arial" w:hAnsi="Arial" w:cs="Arial"/>
          <w:color w:val="000000"/>
          <w:sz w:val="22"/>
        </w:rPr>
        <w:t>Pzp</w:t>
      </w:r>
      <w:proofErr w:type="spellEnd"/>
      <w:r w:rsidR="00A67739">
        <w:rPr>
          <w:rFonts w:ascii="Arial" w:hAnsi="Arial" w:cs="Arial"/>
          <w:color w:val="000000"/>
          <w:sz w:val="22"/>
        </w:rPr>
        <w:t xml:space="preserve">. </w:t>
      </w:r>
    </w:p>
    <w:p w14:paraId="008B1D28" w14:textId="44717470" w:rsidR="00513589" w:rsidRPr="00695C73" w:rsidRDefault="0082607C" w:rsidP="0082607C">
      <w:pPr>
        <w:pStyle w:val="NormalnyWeb"/>
        <w:spacing w:before="0" w:after="0"/>
        <w:jc w:val="both"/>
        <w:rPr>
          <w:rFonts w:ascii="Arial" w:hAnsi="Arial" w:cs="Arial"/>
          <w:color w:val="000000"/>
          <w:sz w:val="22"/>
        </w:rPr>
      </w:pPr>
      <w:r>
        <w:rPr>
          <w:rFonts w:ascii="Arial" w:hAnsi="Arial" w:cs="Arial"/>
          <w:color w:val="000000"/>
          <w:sz w:val="22"/>
        </w:rPr>
        <w:t>17.</w:t>
      </w:r>
      <w:r w:rsidR="00695C73">
        <w:rPr>
          <w:rFonts w:ascii="Arial" w:hAnsi="Arial" w:cs="Arial"/>
          <w:color w:val="000000"/>
          <w:sz w:val="22"/>
        </w:rPr>
        <w:t>3. Środkami ochrony prawnej są:</w:t>
      </w:r>
    </w:p>
    <w:p w14:paraId="19E9AD74" w14:textId="77777777" w:rsidR="0082607C" w:rsidRPr="009941F6" w:rsidRDefault="0082607C" w:rsidP="0082607C">
      <w:pPr>
        <w:pStyle w:val="NormalnyWeb"/>
        <w:spacing w:before="0" w:after="0"/>
        <w:ind w:left="567" w:hanging="425"/>
        <w:jc w:val="both"/>
        <w:rPr>
          <w:rFonts w:ascii="Arial" w:hAnsi="Arial" w:cs="Arial"/>
          <w:b/>
          <w:bCs/>
          <w:color w:val="000000"/>
          <w:sz w:val="22"/>
          <w:szCs w:val="22"/>
        </w:rPr>
      </w:pPr>
      <w:r w:rsidRPr="009941F6">
        <w:rPr>
          <w:rFonts w:ascii="Arial" w:hAnsi="Arial" w:cs="Arial"/>
          <w:b/>
          <w:bCs/>
          <w:color w:val="000000"/>
          <w:sz w:val="22"/>
          <w:szCs w:val="22"/>
        </w:rPr>
        <w:t>a) Odwołania</w:t>
      </w:r>
    </w:p>
    <w:p w14:paraId="34AFEAB9" w14:textId="77777777" w:rsidR="0082607C" w:rsidRPr="009F3BAB" w:rsidRDefault="0082607C" w:rsidP="00064148">
      <w:pPr>
        <w:numPr>
          <w:ilvl w:val="0"/>
          <w:numId w:val="9"/>
        </w:numPr>
        <w:spacing w:after="120"/>
        <w:jc w:val="both"/>
        <w:rPr>
          <w:rFonts w:ascii="Arial" w:hAnsi="Arial" w:cs="Arial"/>
          <w:color w:val="000000"/>
          <w:sz w:val="22"/>
          <w:szCs w:val="22"/>
        </w:rPr>
      </w:pPr>
      <w:r w:rsidRPr="009941F6">
        <w:rPr>
          <w:rFonts w:ascii="Arial" w:hAnsi="Arial" w:cs="Arial"/>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BCC7BCB" w14:textId="77777777" w:rsidR="0082607C" w:rsidRPr="009941F6" w:rsidRDefault="0082607C" w:rsidP="00064148">
      <w:pPr>
        <w:numPr>
          <w:ilvl w:val="0"/>
          <w:numId w:val="9"/>
        </w:numPr>
        <w:jc w:val="both"/>
        <w:rPr>
          <w:rFonts w:ascii="Arial" w:hAnsi="Arial" w:cs="Arial"/>
          <w:color w:val="000000"/>
          <w:sz w:val="22"/>
          <w:szCs w:val="22"/>
        </w:rPr>
      </w:pPr>
      <w:r w:rsidRPr="009941F6">
        <w:rPr>
          <w:rFonts w:ascii="Arial" w:hAnsi="Arial" w:cs="Arial"/>
          <w:color w:val="000000"/>
          <w:sz w:val="22"/>
          <w:szCs w:val="22"/>
        </w:rPr>
        <w:t>W tym postępowaniu odwołanie przysługuje wyłącznie wobec czynności:</w:t>
      </w:r>
    </w:p>
    <w:p w14:paraId="4EB60A9D" w14:textId="4921F88D" w:rsidR="0082607C" w:rsidRPr="009941F6"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 xml:space="preserve">a) </w:t>
      </w:r>
      <w:r w:rsidR="00A67739">
        <w:rPr>
          <w:rFonts w:ascii="Arial" w:hAnsi="Arial" w:cs="Arial"/>
          <w:color w:val="000000"/>
          <w:sz w:val="22"/>
          <w:szCs w:val="22"/>
        </w:rPr>
        <w:t>określenia</w:t>
      </w:r>
      <w:r w:rsidRPr="009941F6">
        <w:rPr>
          <w:rFonts w:ascii="Arial" w:hAnsi="Arial" w:cs="Arial"/>
          <w:color w:val="000000"/>
          <w:sz w:val="22"/>
          <w:szCs w:val="22"/>
        </w:rPr>
        <w:t xml:space="preserve"> warunków udziału w postępowaniu,</w:t>
      </w:r>
    </w:p>
    <w:p w14:paraId="38C20A25" w14:textId="77777777" w:rsidR="0082607C" w:rsidRPr="009941F6"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b) wykluczenia odwołującego z postępowania o udzielenie zamówienia,</w:t>
      </w:r>
    </w:p>
    <w:p w14:paraId="070BF082" w14:textId="1AD02A90" w:rsidR="0082607C"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c)</w:t>
      </w:r>
      <w:r w:rsidR="00A67739">
        <w:rPr>
          <w:rFonts w:ascii="Arial" w:hAnsi="Arial" w:cs="Arial"/>
          <w:color w:val="000000"/>
          <w:sz w:val="22"/>
          <w:szCs w:val="22"/>
        </w:rPr>
        <w:t xml:space="preserve"> odrzucenia oferty odwołującego,</w:t>
      </w:r>
    </w:p>
    <w:p w14:paraId="08CC25BB" w14:textId="20793219" w:rsidR="00A67739" w:rsidRDefault="00A67739" w:rsidP="0082607C">
      <w:pPr>
        <w:ind w:left="851" w:hanging="142"/>
        <w:jc w:val="both"/>
        <w:rPr>
          <w:rFonts w:ascii="Arial" w:hAnsi="Arial" w:cs="Arial"/>
          <w:color w:val="000000"/>
          <w:sz w:val="22"/>
          <w:szCs w:val="22"/>
        </w:rPr>
      </w:pPr>
      <w:r>
        <w:rPr>
          <w:rFonts w:ascii="Arial" w:hAnsi="Arial" w:cs="Arial"/>
          <w:color w:val="000000"/>
          <w:sz w:val="22"/>
          <w:szCs w:val="22"/>
        </w:rPr>
        <w:t>d) opisu przedmiotu zamówienia,</w:t>
      </w:r>
    </w:p>
    <w:p w14:paraId="3EFD8F8F" w14:textId="1C62DA07" w:rsidR="00A67739" w:rsidRPr="009941F6" w:rsidRDefault="00A67739" w:rsidP="0082607C">
      <w:pPr>
        <w:ind w:left="851" w:hanging="142"/>
        <w:jc w:val="both"/>
        <w:rPr>
          <w:rFonts w:ascii="Arial" w:hAnsi="Arial" w:cs="Arial"/>
          <w:color w:val="000000"/>
          <w:sz w:val="22"/>
          <w:szCs w:val="22"/>
        </w:rPr>
      </w:pPr>
      <w:r>
        <w:rPr>
          <w:rFonts w:ascii="Arial" w:hAnsi="Arial" w:cs="Arial"/>
          <w:color w:val="000000"/>
          <w:sz w:val="22"/>
          <w:szCs w:val="22"/>
        </w:rPr>
        <w:t>e) wyboru najkorzystniejszej oferty.</w:t>
      </w:r>
    </w:p>
    <w:p w14:paraId="70164E24" w14:textId="77777777" w:rsidR="0082607C" w:rsidRPr="009941F6" w:rsidRDefault="0082607C" w:rsidP="0082607C">
      <w:pPr>
        <w:jc w:val="both"/>
        <w:rPr>
          <w:rFonts w:ascii="Arial" w:hAnsi="Arial" w:cs="Arial"/>
          <w:color w:val="000000"/>
          <w:sz w:val="22"/>
          <w:szCs w:val="22"/>
        </w:rPr>
      </w:pPr>
    </w:p>
    <w:p w14:paraId="22C0ADA5" w14:textId="77777777" w:rsidR="00FC5FE5" w:rsidRPr="00033099" w:rsidRDefault="0082607C" w:rsidP="00064148">
      <w:pPr>
        <w:numPr>
          <w:ilvl w:val="0"/>
          <w:numId w:val="10"/>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617582D" w14:textId="2CC2CD8F"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bCs/>
          <w:sz w:val="22"/>
          <w:szCs w:val="22"/>
        </w:rPr>
        <w:t xml:space="preserve">- </w:t>
      </w:r>
      <w:r w:rsidRPr="00A67739">
        <w:rPr>
          <w:rFonts w:ascii="Arial" w:hAnsi="Arial" w:cs="Arial"/>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89E88FE" w14:textId="035D35A5"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sz w:val="22"/>
          <w:szCs w:val="22"/>
        </w:rPr>
        <w:t xml:space="preserve">- </w:t>
      </w:r>
      <w:r w:rsidRPr="00A67739">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283CAC65" w14:textId="32C1C4D7" w:rsidR="00C25658" w:rsidRPr="00C83715" w:rsidRDefault="00A67739" w:rsidP="00C83715">
      <w:pPr>
        <w:spacing w:after="120"/>
        <w:ind w:left="709" w:hanging="283"/>
        <w:jc w:val="both"/>
        <w:rPr>
          <w:rFonts w:ascii="Arial" w:hAnsi="Arial" w:cs="Arial"/>
          <w:sz w:val="22"/>
          <w:szCs w:val="22"/>
        </w:rPr>
      </w:pPr>
      <w:r>
        <w:rPr>
          <w:rFonts w:ascii="Arial" w:hAnsi="Arial" w:cs="Arial"/>
          <w:bCs/>
          <w:sz w:val="22"/>
          <w:szCs w:val="22"/>
        </w:rPr>
        <w:t xml:space="preserve">- </w:t>
      </w:r>
      <w:r w:rsidRPr="00A67739">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67739">
        <w:rPr>
          <w:rFonts w:ascii="Arial" w:hAnsi="Arial" w:cs="Arial"/>
          <w:sz w:val="22"/>
          <w:szCs w:val="22"/>
        </w:rPr>
        <w:t>.</w:t>
      </w:r>
    </w:p>
    <w:p w14:paraId="1CDD7913" w14:textId="571D4950" w:rsidR="0082607C" w:rsidRPr="00A67739" w:rsidRDefault="0082607C" w:rsidP="00064148">
      <w:pPr>
        <w:numPr>
          <w:ilvl w:val="0"/>
          <w:numId w:val="11"/>
        </w:numPr>
        <w:spacing w:after="120"/>
        <w:jc w:val="both"/>
        <w:rPr>
          <w:rFonts w:ascii="Arial" w:hAnsi="Arial" w:cs="Arial"/>
          <w:color w:val="000000"/>
          <w:sz w:val="22"/>
          <w:szCs w:val="22"/>
        </w:rPr>
      </w:pPr>
      <w:r w:rsidRPr="00A67739">
        <w:rPr>
          <w:rFonts w:ascii="Arial" w:hAnsi="Arial" w:cs="Arial"/>
          <w:color w:val="000000"/>
          <w:sz w:val="22"/>
          <w:szCs w:val="22"/>
        </w:rPr>
        <w:t xml:space="preserve">Odwołanie wnosi się </w:t>
      </w:r>
      <w:r w:rsidR="00A67739" w:rsidRPr="00A67739">
        <w:rPr>
          <w:rFonts w:ascii="Arial" w:hAnsi="Arial" w:cs="Arial"/>
          <w:bCs/>
          <w:sz w:val="22"/>
          <w:szCs w:val="22"/>
        </w:rPr>
        <w:t>w terminie 5 dni od dnia przesłania informacji o czynności zamawiającego stanowiącej podstawę jego wniesienia – jeżeli zostały przesłane w sposób określony w art. 180 ust. 5 zdanie drugie albo w terminie 10 dni – jeżeli zo</w:t>
      </w:r>
      <w:r w:rsidR="00A67739">
        <w:rPr>
          <w:rFonts w:ascii="Arial" w:hAnsi="Arial" w:cs="Arial"/>
          <w:bCs/>
          <w:sz w:val="22"/>
          <w:szCs w:val="22"/>
        </w:rPr>
        <w:t xml:space="preserve">stały przesłane </w:t>
      </w:r>
      <w:r w:rsidR="00D70038">
        <w:rPr>
          <w:rFonts w:ascii="Arial" w:hAnsi="Arial" w:cs="Arial"/>
          <w:bCs/>
          <w:sz w:val="22"/>
          <w:szCs w:val="22"/>
        </w:rPr>
        <w:t xml:space="preserve"> </w:t>
      </w:r>
      <w:r w:rsidR="00A67739">
        <w:rPr>
          <w:rFonts w:ascii="Arial" w:hAnsi="Arial" w:cs="Arial"/>
          <w:bCs/>
          <w:sz w:val="22"/>
          <w:szCs w:val="22"/>
        </w:rPr>
        <w:t>w inny sposób.</w:t>
      </w:r>
    </w:p>
    <w:p w14:paraId="777A9275" w14:textId="77777777" w:rsidR="0082607C" w:rsidRPr="009941F6" w:rsidRDefault="0082607C" w:rsidP="0082607C">
      <w:pPr>
        <w:pStyle w:val="NormalnyWeb"/>
        <w:spacing w:before="0" w:after="120"/>
        <w:jc w:val="both"/>
        <w:rPr>
          <w:rFonts w:ascii="Arial" w:hAnsi="Arial" w:cs="Arial"/>
          <w:b/>
          <w:bCs/>
          <w:color w:val="000000"/>
          <w:sz w:val="22"/>
          <w:szCs w:val="22"/>
        </w:rPr>
      </w:pPr>
      <w:r w:rsidRPr="009941F6">
        <w:rPr>
          <w:rFonts w:ascii="Arial" w:hAnsi="Arial" w:cs="Arial"/>
          <w:b/>
          <w:bCs/>
          <w:color w:val="000000"/>
          <w:sz w:val="22"/>
          <w:szCs w:val="22"/>
        </w:rPr>
        <w:t>b) Skarga do sądu</w:t>
      </w:r>
    </w:p>
    <w:p w14:paraId="34519A6D" w14:textId="77777777" w:rsidR="0082607C" w:rsidRPr="009941F6" w:rsidRDefault="0082607C" w:rsidP="00064148">
      <w:pPr>
        <w:numPr>
          <w:ilvl w:val="0"/>
          <w:numId w:val="12"/>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14:paraId="399E0E41" w14:textId="77777777" w:rsidR="0082607C" w:rsidRPr="009941F6" w:rsidRDefault="0082607C" w:rsidP="00064148">
      <w:pPr>
        <w:numPr>
          <w:ilvl w:val="0"/>
          <w:numId w:val="12"/>
        </w:numPr>
        <w:spacing w:after="120"/>
        <w:ind w:left="709" w:hanging="283"/>
        <w:jc w:val="both"/>
        <w:rPr>
          <w:rFonts w:ascii="Arial" w:hAnsi="Arial" w:cs="Arial"/>
          <w:color w:val="000000"/>
          <w:sz w:val="22"/>
          <w:szCs w:val="22"/>
        </w:rPr>
      </w:pPr>
      <w:r w:rsidRPr="009941F6">
        <w:rPr>
          <w:rFonts w:ascii="Arial" w:hAnsi="Arial" w:cs="Arial"/>
          <w:color w:val="000000"/>
          <w:sz w:val="22"/>
          <w:szCs w:val="22"/>
        </w:rPr>
        <w:t>W postępowaniu toczącym się wskutek wniesienia skargi stosuje się odpowiednio przepisy ustawy z dnia 17 listopada 1964 r. – Kodeks postępowania</w:t>
      </w:r>
      <w:r>
        <w:rPr>
          <w:rFonts w:ascii="Arial" w:hAnsi="Arial" w:cs="Arial"/>
          <w:color w:val="000000"/>
          <w:sz w:val="22"/>
          <w:szCs w:val="22"/>
        </w:rPr>
        <w:t xml:space="preserve"> cywilnego </w:t>
      </w:r>
      <w:r w:rsidRPr="009941F6">
        <w:rPr>
          <w:rFonts w:ascii="Arial" w:hAnsi="Arial" w:cs="Arial"/>
          <w:color w:val="000000"/>
          <w:sz w:val="22"/>
          <w:szCs w:val="22"/>
        </w:rPr>
        <w:t xml:space="preserve">o apelacji, jeżeli przepisy niniejszego rozdziału nie stanowią inaczej. </w:t>
      </w:r>
    </w:p>
    <w:p w14:paraId="7F95B877" w14:textId="77777777" w:rsidR="0082607C" w:rsidRPr="00EB4C15" w:rsidRDefault="0082607C" w:rsidP="00064148">
      <w:pPr>
        <w:numPr>
          <w:ilvl w:val="0"/>
          <w:numId w:val="12"/>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Skargę wnosi się do sądu okręgowego właściwego dla siedziby albo miejsca zamieszkania Zamawiającego. </w:t>
      </w:r>
    </w:p>
    <w:p w14:paraId="7359C4F6" w14:textId="77777777" w:rsidR="00A67739" w:rsidRPr="00A67739" w:rsidRDefault="00A67739" w:rsidP="00064148">
      <w:pPr>
        <w:numPr>
          <w:ilvl w:val="0"/>
          <w:numId w:val="12"/>
        </w:numPr>
        <w:spacing w:after="120"/>
        <w:ind w:left="709" w:hanging="283"/>
        <w:jc w:val="both"/>
        <w:rPr>
          <w:rFonts w:ascii="Arial" w:hAnsi="Arial" w:cs="Arial"/>
          <w:color w:val="000000"/>
          <w:sz w:val="22"/>
          <w:szCs w:val="22"/>
        </w:rPr>
      </w:pPr>
      <w:r w:rsidRPr="00A67739">
        <w:rPr>
          <w:rFonts w:ascii="Arial" w:hAnsi="Arial" w:cs="Arial"/>
          <w:sz w:val="22"/>
          <w:szCs w:val="22"/>
        </w:rPr>
        <w:lastRenderedPageBreak/>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14:paraId="3F7176BD" w14:textId="3F1C4C59" w:rsidR="00DB2417" w:rsidRPr="00693727" w:rsidRDefault="0082607C" w:rsidP="00695C73">
      <w:pPr>
        <w:numPr>
          <w:ilvl w:val="0"/>
          <w:numId w:val="12"/>
        </w:numPr>
        <w:spacing w:after="120"/>
        <w:ind w:left="709" w:hanging="283"/>
        <w:jc w:val="both"/>
        <w:rPr>
          <w:rFonts w:ascii="Arial" w:hAnsi="Arial" w:cs="Arial"/>
          <w:color w:val="000000"/>
          <w:sz w:val="22"/>
          <w:szCs w:val="22"/>
        </w:rPr>
      </w:pPr>
      <w:r w:rsidRPr="00693727">
        <w:rPr>
          <w:rFonts w:ascii="Arial" w:hAnsi="Arial" w:cs="Arial"/>
          <w:color w:val="000000"/>
          <w:sz w:val="22"/>
          <w:szCs w:val="22"/>
        </w:rPr>
        <w:t xml:space="preserve">Prezes Krajowej Izby Odwoławczej przekazuje skargę wraz z aktami postępowania odwoławczego właściwemu sądowi w terminie 7 dni od dnia jej otrzymania. </w:t>
      </w:r>
    </w:p>
    <w:p w14:paraId="0772AB8A" w14:textId="77777777" w:rsidR="00803967" w:rsidRPr="001960F2" w:rsidRDefault="00803967">
      <w:pPr>
        <w:pStyle w:val="Nagwek1"/>
        <w:pBdr>
          <w:top w:val="single" w:sz="4" w:space="6" w:color="auto"/>
          <w:left w:val="single" w:sz="4" w:space="4" w:color="auto"/>
          <w:bottom w:val="single" w:sz="4" w:space="5" w:color="auto"/>
          <w:right w:val="single" w:sz="4" w:space="4" w:color="auto"/>
        </w:pBdr>
        <w:jc w:val="both"/>
        <w:rPr>
          <w:rFonts w:ascii="Arial" w:hAnsi="Arial" w:cs="Arial"/>
          <w:bCs/>
          <w:color w:val="000000"/>
          <w:sz w:val="22"/>
          <w:lang w:eastAsia="ar-SA"/>
        </w:rPr>
      </w:pPr>
      <w:r w:rsidRPr="001960F2">
        <w:rPr>
          <w:rFonts w:ascii="Arial" w:hAnsi="Arial" w:cs="Arial"/>
          <w:bCs/>
          <w:color w:val="000000"/>
          <w:sz w:val="22"/>
          <w:lang w:eastAsia="ar-SA"/>
        </w:rPr>
        <w:t xml:space="preserve">18. ZAMAWIAJĄCY NIE DOPUSZCZA SKŁADANIA OFERT CZĘŚĆIOWYCH </w:t>
      </w:r>
    </w:p>
    <w:p w14:paraId="552B74D8" w14:textId="77777777" w:rsidR="00803967" w:rsidRPr="001960F2" w:rsidRDefault="00803967">
      <w:pPr>
        <w:pStyle w:val="Tekstpodstawowy2"/>
        <w:tabs>
          <w:tab w:val="left" w:pos="0"/>
        </w:tabs>
        <w:rPr>
          <w:rFonts w:ascii="Arial" w:hAnsi="Arial" w:cs="Arial"/>
          <w:b/>
          <w:color w:val="000000"/>
          <w:sz w:val="22"/>
          <w:lang w:eastAsia="ar-SA"/>
        </w:rPr>
      </w:pPr>
    </w:p>
    <w:p w14:paraId="7F2E66A5" w14:textId="5C90244D" w:rsidR="00803967" w:rsidRPr="001960F2" w:rsidRDefault="00803967" w:rsidP="00186949">
      <w:pPr>
        <w:pStyle w:val="Tekstpodstawowy2"/>
        <w:tabs>
          <w:tab w:val="left" w:pos="284"/>
        </w:tabs>
        <w:ind w:left="284" w:hanging="284"/>
        <w:rPr>
          <w:rFonts w:ascii="Arial" w:hAnsi="Arial" w:cs="Arial"/>
          <w:bCs/>
          <w:color w:val="000000"/>
          <w:sz w:val="22"/>
          <w:lang w:eastAsia="ar-SA"/>
        </w:rPr>
      </w:pPr>
      <w:r w:rsidRPr="001960F2">
        <w:rPr>
          <w:rFonts w:ascii="Arial" w:hAnsi="Arial" w:cs="Arial"/>
          <w:bCs/>
          <w:color w:val="000000"/>
          <w:sz w:val="22"/>
          <w:lang w:eastAsia="ar-SA"/>
        </w:rPr>
        <w:t>18.1. Wykonawca ma prawo złożyć tylko jedną ofertę</w:t>
      </w:r>
      <w:r w:rsidR="00AB11A5">
        <w:rPr>
          <w:rFonts w:ascii="Arial" w:hAnsi="Arial" w:cs="Arial"/>
          <w:bCs/>
          <w:color w:val="000000"/>
          <w:sz w:val="22"/>
          <w:lang w:val="pl-PL" w:eastAsia="ar-SA"/>
        </w:rPr>
        <w:t xml:space="preserve"> </w:t>
      </w:r>
      <w:r w:rsidRPr="001960F2">
        <w:rPr>
          <w:rFonts w:ascii="Arial" w:hAnsi="Arial" w:cs="Arial"/>
          <w:bCs/>
          <w:color w:val="000000"/>
          <w:sz w:val="22"/>
          <w:lang w:eastAsia="ar-SA"/>
        </w:rPr>
        <w:t>sam lub jako reprezentant firmy na zamówienie opisane w tej SIWZ. Zamawiający</w:t>
      </w:r>
      <w:r w:rsidR="00AB11A5">
        <w:rPr>
          <w:rFonts w:ascii="Arial" w:hAnsi="Arial" w:cs="Arial"/>
          <w:bCs/>
          <w:color w:val="000000"/>
          <w:sz w:val="22"/>
          <w:lang w:val="pl-PL" w:eastAsia="ar-SA"/>
        </w:rPr>
        <w:t xml:space="preserve"> </w:t>
      </w:r>
      <w:r w:rsidRPr="001960F2">
        <w:rPr>
          <w:rFonts w:ascii="Arial" w:hAnsi="Arial" w:cs="Arial"/>
          <w:bCs/>
          <w:color w:val="000000"/>
          <w:sz w:val="22"/>
          <w:lang w:eastAsia="ar-SA"/>
        </w:rPr>
        <w:t xml:space="preserve">nie dopuszcza składania ofert częściowych.  </w:t>
      </w:r>
    </w:p>
    <w:p w14:paraId="47476ED0" w14:textId="77777777" w:rsidR="00803967" w:rsidRPr="001960F2" w:rsidRDefault="00803967">
      <w:pPr>
        <w:pStyle w:val="Tekstpodstawowy2"/>
        <w:tabs>
          <w:tab w:val="left" w:pos="0"/>
        </w:tabs>
        <w:rPr>
          <w:rFonts w:ascii="Arial" w:hAnsi="Arial" w:cs="Arial"/>
          <w:b/>
          <w:color w:val="000000"/>
          <w:sz w:val="22"/>
          <w:lang w:eastAsia="ar-SA"/>
        </w:rPr>
      </w:pPr>
    </w:p>
    <w:p w14:paraId="1A72FD21" w14:textId="77777777" w:rsidR="00803967" w:rsidRPr="001960F2"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color w:val="000000"/>
          <w:sz w:val="22"/>
          <w:lang w:eastAsia="ar-SA"/>
        </w:rPr>
      </w:pPr>
    </w:p>
    <w:p w14:paraId="48658D1D" w14:textId="77777777" w:rsidR="00803967" w:rsidRPr="001960F2"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bCs/>
          <w:color w:val="000000"/>
          <w:sz w:val="22"/>
        </w:rPr>
      </w:pPr>
      <w:r w:rsidRPr="001960F2">
        <w:rPr>
          <w:rFonts w:ascii="Arial" w:hAnsi="Arial" w:cs="Arial"/>
          <w:color w:val="000000"/>
          <w:sz w:val="22"/>
          <w:lang w:eastAsia="ar-SA"/>
        </w:rPr>
        <w:t xml:space="preserve">19. ZAMAWIAJĄCY NIE PRZEWIDUJE ZAWARCIA UMOWY RAMOWEJ </w:t>
      </w:r>
    </w:p>
    <w:p w14:paraId="7AE37F3A" w14:textId="77777777" w:rsidR="00803967" w:rsidRDefault="00803967">
      <w:pPr>
        <w:jc w:val="both"/>
        <w:rPr>
          <w:rFonts w:ascii="Arial" w:hAnsi="Arial" w:cs="Arial"/>
          <w:bCs/>
          <w:color w:val="000000"/>
          <w:sz w:val="22"/>
          <w:lang w:eastAsia="ar-SA"/>
        </w:rPr>
      </w:pPr>
    </w:p>
    <w:p w14:paraId="3B1D287D" w14:textId="50735E4A" w:rsidR="00122192" w:rsidRPr="00122192" w:rsidRDefault="00186949" w:rsidP="00122192">
      <w:pPr>
        <w:pBdr>
          <w:top w:val="single" w:sz="4" w:space="1" w:color="auto"/>
          <w:left w:val="single" w:sz="4" w:space="4" w:color="auto"/>
          <w:bottom w:val="single" w:sz="4" w:space="1" w:color="auto"/>
          <w:right w:val="single" w:sz="4" w:space="4" w:color="auto"/>
        </w:pBdr>
        <w:ind w:left="426" w:hanging="426"/>
        <w:jc w:val="both"/>
        <w:rPr>
          <w:rFonts w:ascii="Arial" w:hAnsi="Arial" w:cs="Arial"/>
          <w:b/>
          <w:bCs/>
          <w:color w:val="000000"/>
          <w:sz w:val="22"/>
        </w:rPr>
      </w:pPr>
      <w:r>
        <w:rPr>
          <w:rFonts w:ascii="Arial" w:hAnsi="Arial" w:cs="Arial"/>
          <w:b/>
          <w:bCs/>
          <w:color w:val="000000"/>
          <w:sz w:val="22"/>
        </w:rPr>
        <w:t xml:space="preserve">20. </w:t>
      </w:r>
      <w:r w:rsidR="00803967" w:rsidRPr="001960F2">
        <w:rPr>
          <w:rFonts w:ascii="Arial" w:hAnsi="Arial" w:cs="Arial"/>
          <w:b/>
          <w:bCs/>
          <w:color w:val="000000"/>
          <w:sz w:val="22"/>
        </w:rPr>
        <w:t>INFORMACJA O PRZEWIDYWANYCH ZAMÓWIENIACH</w:t>
      </w:r>
      <w:r>
        <w:rPr>
          <w:rFonts w:ascii="Arial" w:hAnsi="Arial" w:cs="Arial"/>
          <w:b/>
          <w:bCs/>
          <w:color w:val="000000"/>
          <w:sz w:val="22"/>
        </w:rPr>
        <w:t>,</w:t>
      </w:r>
      <w:r w:rsidR="00BC5584">
        <w:rPr>
          <w:rFonts w:ascii="Arial" w:hAnsi="Arial" w:cs="Arial"/>
          <w:b/>
          <w:bCs/>
          <w:color w:val="000000"/>
          <w:sz w:val="22"/>
        </w:rPr>
        <w:t xml:space="preserve"> </w:t>
      </w:r>
      <w:r w:rsidR="00803967" w:rsidRPr="001960F2">
        <w:rPr>
          <w:rFonts w:ascii="Arial" w:hAnsi="Arial" w:cs="Arial"/>
          <w:b/>
          <w:bCs/>
          <w:color w:val="000000"/>
          <w:sz w:val="22"/>
        </w:rPr>
        <w:t xml:space="preserve">O KTÓRYCH MOWA </w:t>
      </w:r>
      <w:r>
        <w:rPr>
          <w:rFonts w:ascii="Arial" w:hAnsi="Arial" w:cs="Arial"/>
          <w:b/>
          <w:bCs/>
          <w:color w:val="000000"/>
          <w:sz w:val="22"/>
        </w:rPr>
        <w:t xml:space="preserve">                                         </w:t>
      </w:r>
      <w:r w:rsidR="00803967" w:rsidRPr="001960F2">
        <w:rPr>
          <w:rFonts w:ascii="Arial" w:hAnsi="Arial" w:cs="Arial"/>
          <w:b/>
          <w:bCs/>
          <w:color w:val="000000"/>
          <w:sz w:val="22"/>
        </w:rPr>
        <w:t xml:space="preserve">W ART. 67 UST. 1 PKT 6 </w:t>
      </w:r>
    </w:p>
    <w:p w14:paraId="121C1E27" w14:textId="77777777" w:rsidR="00122192" w:rsidRPr="00744184" w:rsidRDefault="00122192" w:rsidP="00B20C06">
      <w:pPr>
        <w:jc w:val="both"/>
        <w:rPr>
          <w:rFonts w:ascii="Arial" w:hAnsi="Arial" w:cs="Arial"/>
          <w:color w:val="FF0000"/>
          <w:sz w:val="22"/>
        </w:rPr>
      </w:pPr>
    </w:p>
    <w:p w14:paraId="355EE78F" w14:textId="77777777" w:rsidR="005B3E5D" w:rsidRPr="00102D7F" w:rsidRDefault="005B3E5D" w:rsidP="005B3E5D">
      <w:pPr>
        <w:ind w:left="426" w:hanging="426"/>
        <w:jc w:val="both"/>
        <w:rPr>
          <w:rFonts w:ascii="Arial" w:hAnsi="Arial" w:cs="Arial"/>
          <w:b/>
          <w:bCs/>
          <w:color w:val="000000" w:themeColor="text1"/>
          <w:sz w:val="22"/>
        </w:rPr>
      </w:pPr>
      <w:r w:rsidRPr="00102D7F">
        <w:rPr>
          <w:rFonts w:ascii="Arial" w:hAnsi="Arial" w:cs="Arial"/>
          <w:color w:val="000000" w:themeColor="text1"/>
          <w:sz w:val="22"/>
        </w:rPr>
        <w:t xml:space="preserve">20.1. Zamawiający </w:t>
      </w:r>
      <w:r w:rsidRPr="00102D7F">
        <w:rPr>
          <w:rFonts w:ascii="Arial" w:hAnsi="Arial" w:cs="Arial"/>
          <w:bCs/>
          <w:color w:val="000000" w:themeColor="text1"/>
          <w:sz w:val="22"/>
        </w:rPr>
        <w:t>przewiduje</w:t>
      </w:r>
      <w:r w:rsidRPr="00102D7F">
        <w:rPr>
          <w:rFonts w:ascii="Arial" w:hAnsi="Arial" w:cs="Arial"/>
          <w:color w:val="000000" w:themeColor="text1"/>
          <w:sz w:val="22"/>
        </w:rPr>
        <w:t xml:space="preserve"> udzielenie zamówień o których mowa w art. 67 ust. 1 pkt 6 ustawy Prawo zamówień publicznych</w:t>
      </w:r>
      <w:r w:rsidRPr="00102D7F">
        <w:rPr>
          <w:rFonts w:ascii="Arial" w:hAnsi="Arial" w:cs="Arial"/>
          <w:b/>
          <w:bCs/>
          <w:color w:val="000000" w:themeColor="text1"/>
          <w:sz w:val="22"/>
        </w:rPr>
        <w:t xml:space="preserve"> </w:t>
      </w:r>
      <w:r w:rsidRPr="00102D7F">
        <w:rPr>
          <w:rFonts w:ascii="Arial" w:hAnsi="Arial" w:cs="Arial"/>
          <w:bCs/>
          <w:color w:val="000000" w:themeColor="text1"/>
          <w:sz w:val="22"/>
        </w:rPr>
        <w:t>w okresie 3 lat od dnia udzielenia zamówienia podstawowego, dotychczasowemu wykonawcy usług zamówienia polegającego na powtórzeniu podobnych usług do 50% wartości zamówienia podstawowego, jeżeli takie zamówienie było przewidziane w ogłoszeniu o zamówieniu dla zamówienia podstawowego i jest zgodne z jego przedmiotem oraz całkowita wartość tego zamówienia została uwzględniona przy obliczaniu jego wartości.</w:t>
      </w:r>
      <w:r w:rsidRPr="00102D7F">
        <w:rPr>
          <w:rFonts w:ascii="Arial" w:hAnsi="Arial" w:cs="Arial"/>
          <w:b/>
          <w:bCs/>
          <w:color w:val="000000" w:themeColor="text1"/>
          <w:sz w:val="22"/>
        </w:rPr>
        <w:t xml:space="preserve"> </w:t>
      </w:r>
    </w:p>
    <w:p w14:paraId="14E638C9" w14:textId="3312B7BB" w:rsidR="005B3E5D" w:rsidRPr="00102D7F" w:rsidRDefault="005B3E5D" w:rsidP="005B3E5D">
      <w:pPr>
        <w:ind w:left="426"/>
        <w:jc w:val="both"/>
        <w:rPr>
          <w:rFonts w:ascii="Arial" w:hAnsi="Arial" w:cs="Arial"/>
          <w:color w:val="000000" w:themeColor="text1"/>
          <w:sz w:val="22"/>
        </w:rPr>
      </w:pPr>
      <w:r w:rsidRPr="00102D7F">
        <w:rPr>
          <w:rFonts w:ascii="Arial" w:hAnsi="Arial" w:cs="Arial"/>
          <w:color w:val="000000" w:themeColor="text1"/>
          <w:sz w:val="22"/>
        </w:rPr>
        <w:t xml:space="preserve">Podstawą do negocjacji, w szczególności ceny na powtórzone podobne usługi, będzie </w:t>
      </w:r>
      <w:r w:rsidR="00693727">
        <w:rPr>
          <w:rFonts w:ascii="Arial" w:hAnsi="Arial" w:cs="Arial"/>
          <w:color w:val="000000" w:themeColor="text1"/>
          <w:sz w:val="22"/>
        </w:rPr>
        <w:t xml:space="preserve">załącznik nr 1A - </w:t>
      </w:r>
      <w:r w:rsidR="00693727" w:rsidRPr="00102D7F">
        <w:rPr>
          <w:rFonts w:ascii="Arial" w:hAnsi="Arial" w:cs="Arial"/>
          <w:color w:val="000000" w:themeColor="text1"/>
          <w:sz w:val="22"/>
        </w:rPr>
        <w:t xml:space="preserve">formularz cenowy </w:t>
      </w:r>
      <w:r w:rsidRPr="00102D7F">
        <w:rPr>
          <w:rFonts w:ascii="Arial" w:hAnsi="Arial" w:cs="Arial"/>
          <w:color w:val="000000" w:themeColor="text1"/>
          <w:sz w:val="22"/>
        </w:rPr>
        <w:t>złożony w ofercie Wykonawcy.</w:t>
      </w:r>
    </w:p>
    <w:p w14:paraId="43211178" w14:textId="77777777" w:rsidR="000D6DE4" w:rsidRPr="00102D7F" w:rsidRDefault="000D6DE4" w:rsidP="00657A8C">
      <w:pPr>
        <w:ind w:left="426" w:hanging="426"/>
        <w:jc w:val="both"/>
        <w:rPr>
          <w:rFonts w:ascii="Arial" w:hAnsi="Arial" w:cs="Arial"/>
          <w:color w:val="000000" w:themeColor="text1"/>
          <w:sz w:val="22"/>
        </w:rPr>
      </w:pPr>
    </w:p>
    <w:p w14:paraId="2B4244EC" w14:textId="77777777" w:rsidR="00803967" w:rsidRPr="001960F2"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14:paraId="414BCC40" w14:textId="741E779A" w:rsidR="00803967" w:rsidRPr="00AB11A5" w:rsidRDefault="00803967" w:rsidP="00AB11A5">
      <w:pPr>
        <w:pStyle w:val="Tekstpodstawowy2"/>
        <w:pBdr>
          <w:top w:val="single" w:sz="4" w:space="0" w:color="auto"/>
          <w:left w:val="single" w:sz="4" w:space="4" w:color="auto"/>
          <w:bottom w:val="single" w:sz="4" w:space="6" w:color="auto"/>
          <w:right w:val="single" w:sz="4" w:space="4" w:color="auto"/>
        </w:pBdr>
        <w:rPr>
          <w:rFonts w:ascii="Arial" w:hAnsi="Arial" w:cs="Arial"/>
          <w:bCs/>
          <w:color w:val="000000"/>
          <w:sz w:val="22"/>
          <w:lang w:eastAsia="ar-SA"/>
        </w:rPr>
      </w:pPr>
      <w:r w:rsidRPr="001960F2">
        <w:rPr>
          <w:rFonts w:ascii="Arial" w:hAnsi="Arial" w:cs="Arial"/>
          <w:b/>
          <w:color w:val="000000"/>
          <w:sz w:val="22"/>
          <w:lang w:eastAsia="ar-SA"/>
        </w:rPr>
        <w:t>21. ZAMAWIAJĄCY NIE DOPUSZCZA SKŁADANIA OFERT WARIANTOWYCH</w:t>
      </w:r>
    </w:p>
    <w:p w14:paraId="5A64CBBA" w14:textId="77777777" w:rsidR="00AA1512" w:rsidRDefault="00AA1512">
      <w:pPr>
        <w:widowControl w:val="0"/>
        <w:autoSpaceDE w:val="0"/>
        <w:autoSpaceDN w:val="0"/>
        <w:adjustRightInd w:val="0"/>
        <w:jc w:val="both"/>
        <w:rPr>
          <w:rFonts w:ascii="Arial" w:hAnsi="Arial" w:cs="Arial"/>
          <w:color w:val="000000"/>
          <w:sz w:val="22"/>
        </w:rPr>
      </w:pPr>
    </w:p>
    <w:p w14:paraId="33A6CDD7" w14:textId="77777777" w:rsidR="00803967" w:rsidRDefault="00803967">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lang w:val="pl-PL" w:eastAsia="ar-SA"/>
        </w:rPr>
      </w:pPr>
    </w:p>
    <w:p w14:paraId="21338926" w14:textId="77777777" w:rsidR="00803967" w:rsidRPr="001960F2" w:rsidRDefault="00803967">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22. ZAMAWIAJĄCY DOPUSZCZA POROZUMIEWANIE SIĘ DROGĄ ELEKTRONICZNĄ</w:t>
      </w:r>
    </w:p>
    <w:p w14:paraId="51213AB0" w14:textId="77777777" w:rsidR="00803967" w:rsidRPr="001960F2" w:rsidRDefault="00803967">
      <w:pPr>
        <w:tabs>
          <w:tab w:val="center" w:pos="7020"/>
        </w:tabs>
        <w:rPr>
          <w:rFonts w:ascii="Arial" w:hAnsi="Arial" w:cs="Arial"/>
          <w:color w:val="000000"/>
          <w:sz w:val="20"/>
        </w:rPr>
      </w:pPr>
    </w:p>
    <w:p w14:paraId="02D56183" w14:textId="4A846776" w:rsidR="00803967" w:rsidRPr="00231041" w:rsidRDefault="00803967">
      <w:pPr>
        <w:tabs>
          <w:tab w:val="center" w:pos="7020"/>
        </w:tabs>
        <w:rPr>
          <w:rFonts w:ascii="Arial" w:hAnsi="Arial" w:cs="Arial"/>
          <w:color w:val="000000"/>
          <w:sz w:val="22"/>
          <w:szCs w:val="22"/>
        </w:rPr>
      </w:pPr>
      <w:r w:rsidRPr="001960F2">
        <w:rPr>
          <w:rFonts w:ascii="Arial" w:hAnsi="Arial" w:cs="Arial"/>
          <w:color w:val="000000"/>
          <w:sz w:val="22"/>
        </w:rPr>
        <w:t xml:space="preserve">22.1. Adres poczty elektronicznej Zamawiającego: </w:t>
      </w:r>
      <w:r w:rsidR="00231041">
        <w:rPr>
          <w:rFonts w:ascii="Arial" w:hAnsi="Arial" w:cs="Arial"/>
          <w:b/>
          <w:color w:val="000000"/>
          <w:sz w:val="22"/>
          <w:szCs w:val="22"/>
        </w:rPr>
        <w:t>zamo</w:t>
      </w:r>
      <w:r w:rsidR="00231041" w:rsidRPr="00231041">
        <w:rPr>
          <w:rFonts w:ascii="Arial" w:hAnsi="Arial" w:cs="Arial"/>
          <w:b/>
          <w:color w:val="000000"/>
          <w:sz w:val="22"/>
          <w:szCs w:val="22"/>
        </w:rPr>
        <w:t>wienia.publiczne@goleniow.pl</w:t>
      </w:r>
    </w:p>
    <w:p w14:paraId="4F0A7D76" w14:textId="2CC8F11D" w:rsidR="00803967" w:rsidRPr="00231041" w:rsidRDefault="00803967">
      <w:pPr>
        <w:tabs>
          <w:tab w:val="center" w:pos="7020"/>
        </w:tabs>
        <w:rPr>
          <w:rFonts w:ascii="Arial" w:hAnsi="Arial" w:cs="Arial"/>
          <w:color w:val="000000"/>
          <w:sz w:val="22"/>
          <w:szCs w:val="22"/>
        </w:rPr>
      </w:pPr>
      <w:r w:rsidRPr="00231041">
        <w:rPr>
          <w:rFonts w:ascii="Arial" w:hAnsi="Arial" w:cs="Arial"/>
          <w:color w:val="000000"/>
          <w:sz w:val="22"/>
          <w:szCs w:val="22"/>
        </w:rPr>
        <w:t xml:space="preserve">22.2. Adres strony internetowej Zamawiającego: </w:t>
      </w:r>
      <w:r w:rsidR="00231041" w:rsidRPr="00231041">
        <w:rPr>
          <w:rFonts w:ascii="Arial" w:hAnsi="Arial" w:cs="Arial"/>
          <w:b/>
          <w:color w:val="000000"/>
          <w:sz w:val="22"/>
          <w:szCs w:val="22"/>
        </w:rPr>
        <w:t>www.goleniow.pl</w:t>
      </w:r>
    </w:p>
    <w:p w14:paraId="607BEB6A" w14:textId="77777777" w:rsidR="00803967" w:rsidRPr="001960F2" w:rsidRDefault="00803967">
      <w:pPr>
        <w:pStyle w:val="Tekstkomentarza"/>
        <w:tabs>
          <w:tab w:val="center" w:pos="7020"/>
        </w:tabs>
        <w:rPr>
          <w:rFonts w:ascii="Arial" w:hAnsi="Arial" w:cs="Arial"/>
          <w:color w:val="000000"/>
          <w:szCs w:val="24"/>
        </w:rPr>
      </w:pPr>
      <w:r w:rsidRPr="001960F2">
        <w:rPr>
          <w:rFonts w:ascii="Arial" w:hAnsi="Arial" w:cs="Arial"/>
          <w:color w:val="000000"/>
          <w:szCs w:val="24"/>
        </w:rPr>
        <w:tab/>
        <w:t xml:space="preserve">                          </w:t>
      </w:r>
    </w:p>
    <w:p w14:paraId="0D03204C" w14:textId="77777777" w:rsidR="00803967" w:rsidRPr="001960F2"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14:paraId="6B040789" w14:textId="42FDD856" w:rsidR="00803967" w:rsidRPr="00AB11A5" w:rsidRDefault="00803967" w:rsidP="00AB11A5">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23. ZAMAWIAJĄCY NIE PRZEWIDUJ</w:t>
      </w:r>
      <w:r w:rsidR="00AB11A5">
        <w:rPr>
          <w:rFonts w:ascii="Arial" w:hAnsi="Arial" w:cs="Arial"/>
          <w:b/>
          <w:color w:val="000000"/>
          <w:sz w:val="22"/>
          <w:lang w:eastAsia="ar-SA"/>
        </w:rPr>
        <w:t>E ROZLICZENIA W WALUTACH OBCYCH</w:t>
      </w:r>
    </w:p>
    <w:p w14:paraId="385508F5" w14:textId="77777777" w:rsidR="00657A8C" w:rsidRPr="001960F2" w:rsidRDefault="00657A8C">
      <w:pPr>
        <w:tabs>
          <w:tab w:val="center" w:pos="7020"/>
        </w:tabs>
        <w:rPr>
          <w:rFonts w:ascii="Arial" w:hAnsi="Arial" w:cs="Arial"/>
          <w:color w:val="000000"/>
          <w:sz w:val="20"/>
        </w:rPr>
      </w:pPr>
    </w:p>
    <w:p w14:paraId="14A1F9B9" w14:textId="77777777" w:rsidR="00803967" w:rsidRPr="001960F2" w:rsidRDefault="00803967" w:rsidP="00870A7D">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14:paraId="24F5F7DD" w14:textId="77777777" w:rsidR="00803967" w:rsidRPr="001960F2" w:rsidRDefault="00803967" w:rsidP="00870A7D">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24. ZAMAWIAJĄCY NIE PRZEWIDUJE PROWADZENIA AUKCJI ELEKTRONICZNEJ</w:t>
      </w:r>
    </w:p>
    <w:p w14:paraId="21ACDB23" w14:textId="77777777" w:rsidR="00C046BC" w:rsidRPr="001960F2" w:rsidRDefault="00C046BC">
      <w:pPr>
        <w:tabs>
          <w:tab w:val="center" w:pos="7020"/>
        </w:tabs>
        <w:jc w:val="both"/>
        <w:rPr>
          <w:rFonts w:ascii="Arial" w:hAnsi="Arial" w:cs="Arial"/>
          <w:color w:val="000000"/>
          <w:sz w:val="20"/>
        </w:rPr>
      </w:pPr>
    </w:p>
    <w:p w14:paraId="307C61EA" w14:textId="77777777" w:rsidR="00803967" w:rsidRPr="001960F2"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14:paraId="2EC5180A" w14:textId="77777777" w:rsidR="00803967" w:rsidRPr="001960F2" w:rsidRDefault="00803967" w:rsidP="00B17BD7">
      <w:pPr>
        <w:pStyle w:val="Tekstpodstawowy2"/>
        <w:pBdr>
          <w:top w:val="single" w:sz="4" w:space="0" w:color="auto"/>
          <w:left w:val="single" w:sz="4" w:space="4" w:color="auto"/>
          <w:bottom w:val="single" w:sz="4" w:space="6" w:color="auto"/>
          <w:right w:val="single" w:sz="4" w:space="4" w:color="auto"/>
        </w:pBdr>
        <w:ind w:left="426" w:hanging="426"/>
        <w:rPr>
          <w:rFonts w:ascii="Arial" w:hAnsi="Arial" w:cs="Arial"/>
          <w:b/>
          <w:color w:val="000000"/>
          <w:sz w:val="22"/>
          <w:lang w:eastAsia="ar-SA"/>
        </w:rPr>
      </w:pPr>
      <w:r w:rsidRPr="001960F2">
        <w:rPr>
          <w:rFonts w:ascii="Arial" w:hAnsi="Arial" w:cs="Arial"/>
          <w:b/>
          <w:color w:val="000000"/>
          <w:sz w:val="22"/>
          <w:lang w:eastAsia="ar-SA"/>
        </w:rPr>
        <w:t xml:space="preserve">25. ZAMAWIAJĄCY NIE PRZEWIDUJE ZWROTU KOSZTÓW UDZIAŁU W POSTĘPOWANIU               Z WYJĄTKIEM WSKAZANYM W ART. 93 UST. 4. </w:t>
      </w:r>
    </w:p>
    <w:p w14:paraId="4EA1C604" w14:textId="77777777" w:rsidR="00657A8C" w:rsidRDefault="00657A8C" w:rsidP="00AB11A5">
      <w:pPr>
        <w:tabs>
          <w:tab w:val="center" w:pos="7020"/>
        </w:tabs>
        <w:jc w:val="both"/>
        <w:rPr>
          <w:rFonts w:ascii="Arial" w:hAnsi="Arial" w:cs="Arial"/>
          <w:color w:val="000000"/>
          <w:sz w:val="20"/>
        </w:rPr>
      </w:pPr>
    </w:p>
    <w:p w14:paraId="30E9C453" w14:textId="77777777" w:rsidR="00803967" w:rsidRPr="001960F2" w:rsidRDefault="00803967">
      <w:pPr>
        <w:pBdr>
          <w:top w:val="single" w:sz="4" w:space="1" w:color="auto"/>
          <w:left w:val="single" w:sz="4" w:space="4" w:color="auto"/>
          <w:bottom w:val="single" w:sz="4" w:space="12" w:color="auto"/>
          <w:right w:val="single" w:sz="4" w:space="4" w:color="auto"/>
        </w:pBdr>
        <w:jc w:val="both"/>
        <w:rPr>
          <w:rFonts w:ascii="Arial" w:hAnsi="Arial" w:cs="Arial"/>
          <w:b/>
          <w:iCs/>
          <w:color w:val="000000"/>
          <w:sz w:val="22"/>
          <w:szCs w:val="22"/>
        </w:rPr>
      </w:pPr>
    </w:p>
    <w:p w14:paraId="131D700F" w14:textId="77777777" w:rsidR="00803967" w:rsidRPr="001960F2" w:rsidRDefault="00803967" w:rsidP="00B17BD7">
      <w:pPr>
        <w:pBdr>
          <w:top w:val="single" w:sz="4" w:space="1" w:color="auto"/>
          <w:left w:val="single" w:sz="4" w:space="4" w:color="auto"/>
          <w:bottom w:val="single" w:sz="4" w:space="12" w:color="auto"/>
          <w:right w:val="single" w:sz="4" w:space="4" w:color="auto"/>
        </w:pBdr>
        <w:ind w:left="426" w:hanging="426"/>
        <w:jc w:val="both"/>
        <w:rPr>
          <w:rFonts w:ascii="Arial" w:hAnsi="Arial" w:cs="Arial"/>
          <w:b/>
          <w:iCs/>
          <w:color w:val="000000"/>
          <w:sz w:val="22"/>
          <w:szCs w:val="22"/>
        </w:rPr>
      </w:pPr>
      <w:r w:rsidRPr="00C25658">
        <w:rPr>
          <w:rFonts w:ascii="Arial" w:hAnsi="Arial" w:cs="Arial"/>
          <w:b/>
          <w:iCs/>
          <w:color w:val="000000"/>
          <w:sz w:val="22"/>
          <w:szCs w:val="22"/>
        </w:rPr>
        <w:t>26. ZAMAWIAJĄCY NIE PRZEWIDUJE WYMAGAŃ O KTÓRYCH MOWA W ART. 29 UST. 4 USTAWY PRAWO ZAMÓWIEŃ PUBLICZNYCH</w:t>
      </w:r>
      <w:r w:rsidRPr="001960F2">
        <w:rPr>
          <w:rFonts w:ascii="Arial" w:hAnsi="Arial" w:cs="Arial"/>
          <w:b/>
          <w:iCs/>
          <w:color w:val="000000"/>
          <w:sz w:val="22"/>
          <w:szCs w:val="22"/>
        </w:rPr>
        <w:t xml:space="preserve"> </w:t>
      </w:r>
    </w:p>
    <w:p w14:paraId="1B16DBED" w14:textId="77777777" w:rsidR="00803967" w:rsidRPr="00904DDF" w:rsidRDefault="00803967" w:rsidP="00B17BD7">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bookmarkStart w:id="1" w:name="_Toc65960016"/>
      <w:r w:rsidRPr="001960F2">
        <w:rPr>
          <w:rFonts w:ascii="Arial" w:hAnsi="Arial" w:cs="Arial"/>
          <w:b/>
          <w:iCs/>
          <w:color w:val="000000"/>
          <w:sz w:val="22"/>
          <w:szCs w:val="22"/>
        </w:rPr>
        <w:lastRenderedPageBreak/>
        <w:t xml:space="preserve">27. INFORMACJA O OBOWIĄZKU OSOBISTEGO WYKONANIA PRZEZ WYKONAWCĘ KLUCZOWYCH CZĘŚCI ZAMÓWIENIA </w:t>
      </w:r>
    </w:p>
    <w:p w14:paraId="34D562D4" w14:textId="77777777" w:rsidR="00B20C06" w:rsidRDefault="00B20C06" w:rsidP="00C539AF">
      <w:pPr>
        <w:pStyle w:val="Tekstpodstawowy2"/>
        <w:rPr>
          <w:rFonts w:ascii="Arial" w:hAnsi="Arial" w:cs="Arial"/>
          <w:color w:val="000000"/>
          <w:sz w:val="22"/>
          <w:szCs w:val="22"/>
        </w:rPr>
      </w:pPr>
    </w:p>
    <w:p w14:paraId="2CD0CE51" w14:textId="4820CF42" w:rsidR="00803967" w:rsidRDefault="00803967" w:rsidP="00C539AF">
      <w:pPr>
        <w:pStyle w:val="Tekstpodstawowy2"/>
        <w:rPr>
          <w:rFonts w:ascii="Arial" w:hAnsi="Arial" w:cs="Arial"/>
          <w:color w:val="000000"/>
          <w:sz w:val="22"/>
          <w:szCs w:val="22"/>
          <w:lang w:val="pl-PL"/>
        </w:rPr>
      </w:pPr>
      <w:r w:rsidRPr="00F74D8A">
        <w:rPr>
          <w:rFonts w:ascii="Arial" w:hAnsi="Arial" w:cs="Arial"/>
          <w:color w:val="000000"/>
          <w:sz w:val="22"/>
          <w:szCs w:val="22"/>
        </w:rPr>
        <w:t xml:space="preserve">Zamawiający nie zastrzega zgodnie z art. 36a ust. 2 </w:t>
      </w:r>
      <w:proofErr w:type="spellStart"/>
      <w:r w:rsidRPr="00F74D8A">
        <w:rPr>
          <w:rFonts w:ascii="Arial" w:hAnsi="Arial" w:cs="Arial"/>
          <w:color w:val="000000"/>
          <w:sz w:val="22"/>
          <w:szCs w:val="22"/>
        </w:rPr>
        <w:t>Pzp</w:t>
      </w:r>
      <w:proofErr w:type="spellEnd"/>
      <w:r w:rsidRPr="00F74D8A">
        <w:rPr>
          <w:rFonts w:ascii="Arial" w:hAnsi="Arial" w:cs="Arial"/>
          <w:color w:val="000000"/>
          <w:sz w:val="22"/>
          <w:szCs w:val="22"/>
        </w:rPr>
        <w:t xml:space="preserve">, że kluczową część zamówienia </w:t>
      </w:r>
      <w:r w:rsidRPr="00C539AF">
        <w:rPr>
          <w:rFonts w:ascii="Arial" w:hAnsi="Arial" w:cs="Arial"/>
          <w:color w:val="000000"/>
          <w:sz w:val="22"/>
          <w:szCs w:val="22"/>
        </w:rPr>
        <w:t xml:space="preserve">przedmiotowej </w:t>
      </w:r>
      <w:r w:rsidR="00657A8C">
        <w:rPr>
          <w:rFonts w:ascii="Arial" w:hAnsi="Arial" w:cs="Arial"/>
          <w:color w:val="000000"/>
          <w:sz w:val="22"/>
          <w:szCs w:val="22"/>
          <w:lang w:val="pl-PL"/>
        </w:rPr>
        <w:t>usługi</w:t>
      </w:r>
      <w:r w:rsidRPr="00C539AF">
        <w:rPr>
          <w:rFonts w:ascii="Arial" w:hAnsi="Arial" w:cs="Arial"/>
          <w:color w:val="000000"/>
          <w:sz w:val="22"/>
          <w:szCs w:val="22"/>
        </w:rPr>
        <w:t xml:space="preserve"> musi wykonywać osobiście sam Wykonawca składający ofertę</w:t>
      </w:r>
      <w:r w:rsidR="00657A8C">
        <w:rPr>
          <w:rFonts w:ascii="Arial" w:hAnsi="Arial" w:cs="Arial"/>
          <w:color w:val="000000"/>
          <w:sz w:val="22"/>
          <w:szCs w:val="22"/>
          <w:lang w:val="pl-PL"/>
        </w:rPr>
        <w:t xml:space="preserve"> </w:t>
      </w:r>
      <w:r w:rsidRPr="00C539AF">
        <w:rPr>
          <w:rFonts w:ascii="Arial" w:hAnsi="Arial" w:cs="Arial"/>
          <w:color w:val="000000"/>
          <w:sz w:val="22"/>
          <w:szCs w:val="22"/>
        </w:rPr>
        <w:t xml:space="preserve">a nie podwykonawca. </w:t>
      </w:r>
    </w:p>
    <w:p w14:paraId="7B4457AE" w14:textId="77777777" w:rsidR="000963A1" w:rsidRDefault="000963A1" w:rsidP="00C539AF">
      <w:pPr>
        <w:pStyle w:val="Tekstpodstawowy2"/>
        <w:rPr>
          <w:rFonts w:ascii="Arial" w:hAnsi="Arial" w:cs="Arial"/>
          <w:color w:val="000000"/>
          <w:sz w:val="22"/>
          <w:szCs w:val="22"/>
          <w:lang w:val="pl-PL"/>
        </w:rPr>
      </w:pPr>
    </w:p>
    <w:p w14:paraId="67A70BC7" w14:textId="35D04B27" w:rsidR="00C539AF" w:rsidRPr="00DB2417" w:rsidRDefault="00C539AF" w:rsidP="00DB2417">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 xml:space="preserve">28. </w:t>
      </w:r>
      <w:r w:rsidRPr="00C539AF">
        <w:rPr>
          <w:rFonts w:ascii="Arial" w:hAnsi="Arial" w:cs="Arial"/>
          <w:b/>
          <w:bCs/>
          <w:sz w:val="22"/>
          <w:szCs w:val="22"/>
        </w:rPr>
        <w:t>WYMAGANIA, O K</w:t>
      </w:r>
      <w:r w:rsidR="00DB2417">
        <w:rPr>
          <w:rFonts w:ascii="Arial" w:hAnsi="Arial" w:cs="Arial"/>
          <w:b/>
          <w:bCs/>
          <w:sz w:val="22"/>
          <w:szCs w:val="22"/>
        </w:rPr>
        <w:t xml:space="preserve">TÓRYCH MOWA W ART. 29 UST. 3A, </w:t>
      </w:r>
    </w:p>
    <w:p w14:paraId="12DFEBEA" w14:textId="77777777" w:rsidR="00DB2417" w:rsidRDefault="00DB2417" w:rsidP="00C539AF">
      <w:pPr>
        <w:jc w:val="both"/>
        <w:rPr>
          <w:rFonts w:ascii="Arial" w:hAnsi="Arial" w:cs="Arial"/>
          <w:bCs/>
        </w:rPr>
      </w:pPr>
    </w:p>
    <w:p w14:paraId="2E09B590" w14:textId="3A2EF886" w:rsidR="00F74D8A" w:rsidRPr="00C539AF" w:rsidRDefault="00C539AF" w:rsidP="00C539AF">
      <w:pPr>
        <w:jc w:val="both"/>
        <w:rPr>
          <w:rFonts w:ascii="Arial" w:hAnsi="Arial" w:cs="Arial"/>
          <w:bCs/>
          <w:sz w:val="22"/>
          <w:szCs w:val="22"/>
        </w:rPr>
      </w:pPr>
      <w:r>
        <w:rPr>
          <w:rFonts w:ascii="Arial" w:hAnsi="Arial" w:cs="Arial"/>
          <w:bCs/>
        </w:rPr>
        <w:t xml:space="preserve">28.1. </w:t>
      </w:r>
      <w:r w:rsidRPr="00C539AF">
        <w:rPr>
          <w:rFonts w:ascii="Arial" w:hAnsi="Arial" w:cs="Arial"/>
          <w:bCs/>
          <w:sz w:val="22"/>
          <w:szCs w:val="22"/>
        </w:rPr>
        <w:t>O</w:t>
      </w:r>
      <w:r>
        <w:rPr>
          <w:rFonts w:ascii="Arial" w:hAnsi="Arial" w:cs="Arial"/>
          <w:bCs/>
          <w:sz w:val="22"/>
          <w:szCs w:val="22"/>
        </w:rPr>
        <w:t>kreślenia</w:t>
      </w:r>
      <w:r w:rsidR="00F74D8A" w:rsidRPr="00C539AF">
        <w:rPr>
          <w:rFonts w:ascii="Arial" w:hAnsi="Arial" w:cs="Arial"/>
          <w:bCs/>
          <w:sz w:val="22"/>
          <w:szCs w:val="22"/>
        </w:rPr>
        <w:t xml:space="preserve"> w szczególności:</w:t>
      </w:r>
    </w:p>
    <w:p w14:paraId="458716E0" w14:textId="77777777" w:rsidR="00F74D8A" w:rsidRPr="00C539AF" w:rsidRDefault="00F74D8A" w:rsidP="00064148">
      <w:pPr>
        <w:pStyle w:val="Akapitzlist"/>
        <w:numPr>
          <w:ilvl w:val="1"/>
          <w:numId w:val="20"/>
        </w:numPr>
        <w:spacing w:after="0" w:line="240" w:lineRule="auto"/>
        <w:jc w:val="both"/>
        <w:rPr>
          <w:rFonts w:ascii="Arial" w:hAnsi="Arial" w:cs="Arial"/>
          <w:bCs/>
        </w:rPr>
      </w:pPr>
      <w:r w:rsidRPr="00C539AF">
        <w:rPr>
          <w:rFonts w:ascii="Arial" w:hAnsi="Arial" w:cs="Arial"/>
          <w:bCs/>
        </w:rPr>
        <w:t xml:space="preserve">sposobu dokumentowania zatrudnienia osób, o których mowa w art. 29 ust. 3a </w:t>
      </w:r>
      <w:proofErr w:type="spellStart"/>
      <w:r w:rsidRPr="00C539AF">
        <w:rPr>
          <w:rFonts w:ascii="Arial" w:hAnsi="Arial" w:cs="Arial"/>
          <w:bCs/>
        </w:rPr>
        <w:t>Pzp</w:t>
      </w:r>
      <w:proofErr w:type="spellEnd"/>
      <w:r w:rsidRPr="00C539AF">
        <w:rPr>
          <w:rFonts w:ascii="Arial" w:hAnsi="Arial" w:cs="Arial"/>
          <w:bCs/>
        </w:rPr>
        <w:t>,</w:t>
      </w:r>
    </w:p>
    <w:p w14:paraId="6A8566BD" w14:textId="77777777" w:rsidR="00F74D8A" w:rsidRPr="00C539AF" w:rsidRDefault="00F74D8A" w:rsidP="00064148">
      <w:pPr>
        <w:pStyle w:val="Akapitzlist"/>
        <w:numPr>
          <w:ilvl w:val="1"/>
          <w:numId w:val="20"/>
        </w:numPr>
        <w:spacing w:after="0" w:line="240" w:lineRule="auto"/>
        <w:jc w:val="both"/>
        <w:rPr>
          <w:rFonts w:ascii="Arial" w:hAnsi="Arial" w:cs="Arial"/>
          <w:bCs/>
        </w:rPr>
      </w:pPr>
      <w:r w:rsidRPr="00C539AF">
        <w:rPr>
          <w:rFonts w:ascii="Arial" w:hAnsi="Arial" w:cs="Arial"/>
          <w:bCs/>
        </w:rPr>
        <w:t xml:space="preserve">uprawnienia zamawiającego w zakresie kontroli spełniania przez wykonawcę wymagań, o których mowa w art. 29 ust. 3a </w:t>
      </w:r>
      <w:proofErr w:type="spellStart"/>
      <w:r w:rsidRPr="00C539AF">
        <w:rPr>
          <w:rFonts w:ascii="Arial" w:hAnsi="Arial" w:cs="Arial"/>
          <w:bCs/>
        </w:rPr>
        <w:t>Pzp</w:t>
      </w:r>
      <w:proofErr w:type="spellEnd"/>
      <w:r w:rsidRPr="00C539AF">
        <w:rPr>
          <w:rFonts w:ascii="Arial" w:hAnsi="Arial" w:cs="Arial"/>
          <w:bCs/>
        </w:rPr>
        <w:t>, oraz sankcji z tytułu niespełnienia tych wymagań,</w:t>
      </w:r>
    </w:p>
    <w:p w14:paraId="71702EFD" w14:textId="5678D036" w:rsidR="00C539AF" w:rsidRPr="00C539AF" w:rsidRDefault="00F74D8A" w:rsidP="00064148">
      <w:pPr>
        <w:pStyle w:val="Akapitzlist"/>
        <w:numPr>
          <w:ilvl w:val="1"/>
          <w:numId w:val="20"/>
        </w:numPr>
        <w:spacing w:after="0" w:line="240" w:lineRule="auto"/>
        <w:jc w:val="both"/>
        <w:rPr>
          <w:rFonts w:ascii="Arial" w:hAnsi="Arial" w:cs="Arial"/>
          <w:bCs/>
        </w:rPr>
      </w:pPr>
      <w:r w:rsidRPr="00C539AF">
        <w:rPr>
          <w:rFonts w:ascii="Arial" w:hAnsi="Arial" w:cs="Arial"/>
          <w:bCs/>
        </w:rPr>
        <w:t>rodzaju czynności niezbędnych do realizacji zamówienia, których dotyczą wymagania zatrudnienia na podstawie umowy o pracę przez wykonawcę lub podwykonawcę osób wykonujących czynności w trakcie realizacji zamówienia</w:t>
      </w:r>
    </w:p>
    <w:p w14:paraId="53371DAA" w14:textId="428AC622" w:rsidR="00F74D8A" w:rsidRDefault="00C539AF" w:rsidP="00C539AF">
      <w:pPr>
        <w:jc w:val="both"/>
        <w:rPr>
          <w:rFonts w:ascii="Arial" w:hAnsi="Arial" w:cs="Arial"/>
          <w:sz w:val="22"/>
          <w:szCs w:val="22"/>
        </w:rPr>
      </w:pPr>
      <w:r>
        <w:rPr>
          <w:rFonts w:ascii="Arial" w:hAnsi="Arial" w:cs="Arial"/>
          <w:sz w:val="22"/>
          <w:szCs w:val="22"/>
        </w:rPr>
        <w:t>zawarto we w</w:t>
      </w:r>
      <w:r w:rsidR="00F74D8A" w:rsidRPr="00C539AF">
        <w:rPr>
          <w:rFonts w:ascii="Arial" w:hAnsi="Arial" w:cs="Arial"/>
          <w:sz w:val="22"/>
          <w:szCs w:val="22"/>
        </w:rPr>
        <w:t xml:space="preserve">zorze umowy stanowiącym </w:t>
      </w:r>
      <w:r w:rsidR="00F74D8A" w:rsidRPr="00C539AF">
        <w:rPr>
          <w:rFonts w:ascii="Arial" w:hAnsi="Arial" w:cs="Arial"/>
          <w:b/>
          <w:sz w:val="22"/>
          <w:szCs w:val="22"/>
        </w:rPr>
        <w:t xml:space="preserve">załącznik nr </w:t>
      </w:r>
      <w:r w:rsidR="00744184">
        <w:rPr>
          <w:rFonts w:ascii="Arial" w:hAnsi="Arial" w:cs="Arial"/>
          <w:b/>
          <w:sz w:val="22"/>
          <w:szCs w:val="22"/>
        </w:rPr>
        <w:t>8</w:t>
      </w:r>
      <w:r w:rsidR="00F74D8A" w:rsidRPr="00C539AF">
        <w:rPr>
          <w:rFonts w:ascii="Arial" w:hAnsi="Arial" w:cs="Arial"/>
          <w:b/>
          <w:sz w:val="22"/>
          <w:szCs w:val="22"/>
        </w:rPr>
        <w:t xml:space="preserve"> do SIWZ</w:t>
      </w:r>
      <w:r>
        <w:rPr>
          <w:rFonts w:ascii="Arial" w:hAnsi="Arial" w:cs="Arial"/>
          <w:sz w:val="22"/>
          <w:szCs w:val="22"/>
        </w:rPr>
        <w:t xml:space="preserve">. </w:t>
      </w:r>
    </w:p>
    <w:bookmarkEnd w:id="1"/>
    <w:p w14:paraId="336A3432" w14:textId="77777777" w:rsidR="00DB2417" w:rsidRDefault="00DB2417">
      <w:pPr>
        <w:jc w:val="both"/>
        <w:rPr>
          <w:rFonts w:ascii="Arial" w:hAnsi="Arial" w:cs="Arial"/>
          <w:color w:val="000000"/>
          <w:sz w:val="22"/>
          <w:u w:val="single"/>
        </w:rPr>
      </w:pPr>
    </w:p>
    <w:p w14:paraId="73EA4A4A" w14:textId="77777777" w:rsidR="00513589" w:rsidRDefault="00513589">
      <w:pPr>
        <w:jc w:val="both"/>
        <w:rPr>
          <w:rFonts w:ascii="Arial" w:hAnsi="Arial" w:cs="Arial"/>
          <w:color w:val="000000"/>
          <w:sz w:val="22"/>
          <w:u w:val="single"/>
        </w:rPr>
      </w:pPr>
    </w:p>
    <w:p w14:paraId="5DF9D3F3" w14:textId="77777777" w:rsidR="00803967" w:rsidRPr="001960F2" w:rsidRDefault="00803967">
      <w:pPr>
        <w:jc w:val="both"/>
        <w:rPr>
          <w:rFonts w:ascii="Arial" w:hAnsi="Arial" w:cs="Arial"/>
          <w:color w:val="000000"/>
          <w:sz w:val="22"/>
          <w:u w:val="single"/>
        </w:rPr>
      </w:pPr>
      <w:r w:rsidRPr="001960F2">
        <w:rPr>
          <w:rFonts w:ascii="Arial" w:hAnsi="Arial" w:cs="Arial"/>
          <w:color w:val="000000"/>
          <w:sz w:val="22"/>
          <w:u w:val="single"/>
        </w:rPr>
        <w:t>Załączniki:</w:t>
      </w:r>
    </w:p>
    <w:p w14:paraId="54450C45" w14:textId="0D6C537A" w:rsidR="00803967" w:rsidRDefault="00803967" w:rsidP="00EE7138">
      <w:pPr>
        <w:tabs>
          <w:tab w:val="left" w:pos="0"/>
        </w:tabs>
        <w:jc w:val="both"/>
        <w:rPr>
          <w:rFonts w:ascii="Arial" w:hAnsi="Arial" w:cs="Arial"/>
          <w:color w:val="000000"/>
          <w:sz w:val="22"/>
          <w:szCs w:val="22"/>
        </w:rPr>
      </w:pPr>
      <w:r w:rsidRPr="00DB2417">
        <w:rPr>
          <w:rFonts w:ascii="Arial" w:hAnsi="Arial" w:cs="Arial"/>
          <w:b/>
          <w:bCs/>
          <w:color w:val="000000"/>
          <w:sz w:val="22"/>
          <w:szCs w:val="22"/>
        </w:rPr>
        <w:t>Załącznik nr 1</w:t>
      </w:r>
      <w:r w:rsidR="00EE7138">
        <w:rPr>
          <w:rFonts w:ascii="Arial" w:hAnsi="Arial" w:cs="Arial"/>
          <w:b/>
          <w:bCs/>
          <w:color w:val="000000"/>
          <w:sz w:val="22"/>
          <w:szCs w:val="22"/>
        </w:rPr>
        <w:t xml:space="preserve"> </w:t>
      </w:r>
      <w:r w:rsidRPr="00DB2417">
        <w:rPr>
          <w:rFonts w:ascii="Arial" w:hAnsi="Arial" w:cs="Arial"/>
          <w:b/>
          <w:bCs/>
          <w:color w:val="000000"/>
          <w:sz w:val="22"/>
          <w:szCs w:val="22"/>
        </w:rPr>
        <w:t xml:space="preserve">do SIWZ </w:t>
      </w:r>
      <w:r w:rsidR="00F041E7" w:rsidRPr="00DB2417">
        <w:rPr>
          <w:rFonts w:ascii="Arial" w:hAnsi="Arial" w:cs="Arial"/>
          <w:color w:val="000000"/>
          <w:sz w:val="22"/>
          <w:szCs w:val="22"/>
        </w:rPr>
        <w:t xml:space="preserve">- </w:t>
      </w:r>
      <w:r w:rsidRPr="00DB2417">
        <w:rPr>
          <w:rFonts w:ascii="Arial" w:hAnsi="Arial" w:cs="Arial"/>
          <w:color w:val="000000"/>
          <w:sz w:val="22"/>
          <w:szCs w:val="22"/>
        </w:rPr>
        <w:t>Formularz ofertowy</w:t>
      </w:r>
      <w:r w:rsidR="00C8223E" w:rsidRPr="00DB2417">
        <w:rPr>
          <w:rFonts w:ascii="Arial" w:hAnsi="Arial" w:cs="Arial"/>
          <w:color w:val="000000"/>
          <w:sz w:val="22"/>
          <w:szCs w:val="22"/>
        </w:rPr>
        <w:t xml:space="preserve"> </w:t>
      </w:r>
    </w:p>
    <w:p w14:paraId="283923E4" w14:textId="26D26363" w:rsidR="007237B7" w:rsidRPr="00DB2417" w:rsidRDefault="007237B7" w:rsidP="00EE7138">
      <w:pPr>
        <w:tabs>
          <w:tab w:val="left" w:pos="0"/>
        </w:tabs>
        <w:jc w:val="both"/>
        <w:rPr>
          <w:rFonts w:ascii="Arial" w:hAnsi="Arial" w:cs="Arial"/>
          <w:color w:val="000000"/>
          <w:sz w:val="22"/>
          <w:szCs w:val="22"/>
        </w:rPr>
      </w:pPr>
      <w:r w:rsidRPr="00A05BE1">
        <w:rPr>
          <w:rFonts w:ascii="Arial" w:hAnsi="Arial" w:cs="Arial"/>
          <w:b/>
          <w:color w:val="000000"/>
          <w:sz w:val="22"/>
          <w:szCs w:val="22"/>
        </w:rPr>
        <w:t xml:space="preserve">Załącznik nr </w:t>
      </w:r>
      <w:r w:rsidR="00102D7F" w:rsidRPr="00A05BE1">
        <w:rPr>
          <w:rFonts w:ascii="Arial" w:hAnsi="Arial" w:cs="Arial"/>
          <w:b/>
          <w:color w:val="000000"/>
          <w:sz w:val="22"/>
          <w:szCs w:val="22"/>
        </w:rPr>
        <w:t>1A do SIWZ</w:t>
      </w:r>
      <w:r w:rsidR="00102D7F">
        <w:rPr>
          <w:rFonts w:ascii="Arial" w:hAnsi="Arial" w:cs="Arial"/>
          <w:color w:val="000000"/>
          <w:sz w:val="22"/>
          <w:szCs w:val="22"/>
        </w:rPr>
        <w:t xml:space="preserve"> – Formularz </w:t>
      </w:r>
      <w:r>
        <w:rPr>
          <w:rFonts w:ascii="Arial" w:hAnsi="Arial" w:cs="Arial"/>
          <w:color w:val="000000"/>
          <w:sz w:val="22"/>
          <w:szCs w:val="22"/>
        </w:rPr>
        <w:t>cenowy</w:t>
      </w:r>
    </w:p>
    <w:p w14:paraId="77F4A64E" w14:textId="70F7A1B2" w:rsidR="00803967" w:rsidRPr="00DB2417" w:rsidRDefault="00803967" w:rsidP="00EE7138">
      <w:pPr>
        <w:tabs>
          <w:tab w:val="left" w:pos="0"/>
        </w:tabs>
        <w:jc w:val="both"/>
        <w:rPr>
          <w:rFonts w:ascii="Arial" w:hAnsi="Arial" w:cs="Arial"/>
          <w:color w:val="000000"/>
          <w:sz w:val="22"/>
          <w:szCs w:val="22"/>
        </w:rPr>
      </w:pPr>
      <w:r w:rsidRPr="00DB2417">
        <w:rPr>
          <w:rFonts w:ascii="Arial" w:hAnsi="Arial" w:cs="Arial"/>
          <w:b/>
          <w:bCs/>
          <w:color w:val="000000"/>
          <w:sz w:val="22"/>
          <w:szCs w:val="22"/>
        </w:rPr>
        <w:t>Załącznik nr 2 do SIWZ</w:t>
      </w:r>
      <w:r w:rsidR="00DB2417">
        <w:rPr>
          <w:rFonts w:ascii="Arial" w:hAnsi="Arial" w:cs="Arial"/>
          <w:color w:val="000000"/>
          <w:sz w:val="22"/>
          <w:szCs w:val="22"/>
        </w:rPr>
        <w:t xml:space="preserve"> </w:t>
      </w:r>
      <w:r w:rsidR="00F041E7" w:rsidRPr="00DB2417">
        <w:rPr>
          <w:rFonts w:ascii="Arial" w:hAnsi="Arial" w:cs="Arial"/>
          <w:color w:val="000000"/>
          <w:sz w:val="22"/>
          <w:szCs w:val="22"/>
        </w:rPr>
        <w:t>-</w:t>
      </w:r>
      <w:r w:rsidRPr="00DB2417">
        <w:rPr>
          <w:rFonts w:ascii="Arial" w:hAnsi="Arial" w:cs="Arial"/>
          <w:color w:val="000000"/>
          <w:sz w:val="22"/>
          <w:szCs w:val="22"/>
        </w:rPr>
        <w:t xml:space="preserve"> Oświadczenie dotyczące</w:t>
      </w:r>
      <w:r w:rsidR="00EE7138">
        <w:rPr>
          <w:rFonts w:ascii="Arial" w:hAnsi="Arial" w:cs="Arial"/>
          <w:color w:val="000000"/>
          <w:sz w:val="22"/>
          <w:szCs w:val="22"/>
        </w:rPr>
        <w:t xml:space="preserve"> spełniania warunków udziału                                             </w:t>
      </w:r>
      <w:r w:rsidR="00E83AB1" w:rsidRPr="00DB2417">
        <w:rPr>
          <w:rFonts w:ascii="Arial" w:hAnsi="Arial" w:cs="Arial"/>
          <w:color w:val="000000"/>
          <w:sz w:val="22"/>
          <w:szCs w:val="22"/>
        </w:rPr>
        <w:t>w postępowaniu</w:t>
      </w:r>
    </w:p>
    <w:p w14:paraId="55793635" w14:textId="04323BF6" w:rsidR="00491D88" w:rsidRPr="00DB2417" w:rsidRDefault="00803967" w:rsidP="00EE7138">
      <w:pPr>
        <w:tabs>
          <w:tab w:val="left" w:pos="0"/>
        </w:tabs>
        <w:jc w:val="both"/>
        <w:rPr>
          <w:rFonts w:ascii="Arial" w:hAnsi="Arial" w:cs="Arial"/>
          <w:color w:val="000000"/>
          <w:sz w:val="22"/>
          <w:szCs w:val="22"/>
        </w:rPr>
      </w:pPr>
      <w:r w:rsidRPr="00DB2417">
        <w:rPr>
          <w:rFonts w:ascii="Arial" w:hAnsi="Arial" w:cs="Arial"/>
          <w:b/>
          <w:bCs/>
          <w:color w:val="000000"/>
          <w:sz w:val="22"/>
          <w:szCs w:val="22"/>
        </w:rPr>
        <w:t>Załącznik nr 3 do SIWZ</w:t>
      </w:r>
      <w:r w:rsidR="00F041E7" w:rsidRPr="00DB2417">
        <w:rPr>
          <w:rFonts w:ascii="Arial" w:hAnsi="Arial" w:cs="Arial"/>
          <w:color w:val="000000"/>
          <w:sz w:val="22"/>
          <w:szCs w:val="22"/>
        </w:rPr>
        <w:t xml:space="preserve"> -</w:t>
      </w:r>
      <w:r w:rsidRPr="00DB2417">
        <w:rPr>
          <w:rFonts w:ascii="Arial" w:hAnsi="Arial" w:cs="Arial"/>
          <w:color w:val="000000"/>
          <w:sz w:val="22"/>
          <w:szCs w:val="22"/>
        </w:rPr>
        <w:t xml:space="preserve"> Oświadczenie dotyczące </w:t>
      </w:r>
      <w:r w:rsidR="00EE7138">
        <w:rPr>
          <w:rFonts w:ascii="Arial" w:hAnsi="Arial" w:cs="Arial"/>
          <w:color w:val="000000"/>
          <w:sz w:val="22"/>
          <w:szCs w:val="22"/>
        </w:rPr>
        <w:t>przesłanek wykluczenia</w:t>
      </w:r>
      <w:r w:rsidR="00491D88">
        <w:rPr>
          <w:rFonts w:ascii="Arial" w:hAnsi="Arial" w:cs="Arial"/>
          <w:color w:val="000000"/>
          <w:sz w:val="22"/>
          <w:szCs w:val="22"/>
        </w:rPr>
        <w:t xml:space="preserve"> </w:t>
      </w:r>
      <w:r w:rsidR="00657A8C" w:rsidRPr="00DB2417">
        <w:rPr>
          <w:rFonts w:ascii="Arial" w:hAnsi="Arial" w:cs="Arial"/>
          <w:color w:val="000000"/>
          <w:sz w:val="22"/>
          <w:szCs w:val="22"/>
        </w:rPr>
        <w:t>z postępowania</w:t>
      </w:r>
    </w:p>
    <w:p w14:paraId="3F6DA9A4" w14:textId="2D4CCCA9" w:rsidR="00C32690" w:rsidRPr="00DB2417" w:rsidRDefault="00C32690" w:rsidP="00EE7138">
      <w:pPr>
        <w:tabs>
          <w:tab w:val="left" w:pos="0"/>
        </w:tabs>
        <w:jc w:val="both"/>
        <w:rPr>
          <w:rFonts w:ascii="Arial" w:hAnsi="Arial" w:cs="Arial"/>
          <w:color w:val="000000"/>
          <w:sz w:val="22"/>
          <w:szCs w:val="22"/>
        </w:rPr>
      </w:pPr>
      <w:r w:rsidRPr="00DB2417">
        <w:rPr>
          <w:rFonts w:ascii="Arial" w:hAnsi="Arial" w:cs="Arial"/>
          <w:b/>
          <w:bCs/>
          <w:color w:val="000000"/>
          <w:sz w:val="22"/>
          <w:szCs w:val="22"/>
        </w:rPr>
        <w:t>Załącznik nr 4 do SIWZ</w:t>
      </w:r>
      <w:r w:rsidRPr="00DB2417">
        <w:rPr>
          <w:rFonts w:ascii="Arial" w:hAnsi="Arial" w:cs="Arial"/>
          <w:color w:val="000000"/>
          <w:sz w:val="22"/>
          <w:szCs w:val="22"/>
        </w:rPr>
        <w:t xml:space="preserve"> - Propozycja zlecenia części zamówienia podwykonawcom</w:t>
      </w:r>
    </w:p>
    <w:p w14:paraId="4134B00A" w14:textId="153BECE2" w:rsidR="00803967" w:rsidRPr="00DB2417" w:rsidRDefault="00C32690" w:rsidP="00EE7138">
      <w:pPr>
        <w:tabs>
          <w:tab w:val="left" w:pos="0"/>
        </w:tabs>
        <w:jc w:val="both"/>
        <w:rPr>
          <w:rFonts w:ascii="Arial" w:hAnsi="Arial" w:cs="Arial"/>
          <w:color w:val="000000"/>
          <w:sz w:val="22"/>
          <w:szCs w:val="22"/>
        </w:rPr>
      </w:pPr>
      <w:r w:rsidRPr="00DB2417">
        <w:rPr>
          <w:rFonts w:ascii="Arial" w:hAnsi="Arial" w:cs="Arial"/>
          <w:b/>
          <w:bCs/>
          <w:color w:val="000000"/>
          <w:sz w:val="22"/>
          <w:szCs w:val="22"/>
        </w:rPr>
        <w:t>Załącznik nr 5</w:t>
      </w:r>
      <w:r w:rsidR="00803967" w:rsidRPr="00DB2417">
        <w:rPr>
          <w:rFonts w:ascii="Arial" w:hAnsi="Arial" w:cs="Arial"/>
          <w:b/>
          <w:bCs/>
          <w:color w:val="000000"/>
          <w:sz w:val="22"/>
          <w:szCs w:val="22"/>
        </w:rPr>
        <w:t xml:space="preserve"> do SIWZ</w:t>
      </w:r>
      <w:r w:rsidR="00F041E7" w:rsidRPr="00DB2417">
        <w:rPr>
          <w:rFonts w:ascii="Arial" w:hAnsi="Arial" w:cs="Arial"/>
          <w:color w:val="000000"/>
          <w:sz w:val="22"/>
          <w:szCs w:val="22"/>
        </w:rPr>
        <w:t xml:space="preserve"> -</w:t>
      </w:r>
      <w:r w:rsidR="00803967" w:rsidRPr="00DB2417">
        <w:rPr>
          <w:rFonts w:ascii="Arial" w:hAnsi="Arial" w:cs="Arial"/>
          <w:color w:val="000000"/>
          <w:sz w:val="22"/>
          <w:szCs w:val="22"/>
        </w:rPr>
        <w:t xml:space="preserve"> Oświadczenie o przynależności do grupy kapitałowej</w:t>
      </w:r>
    </w:p>
    <w:p w14:paraId="464CD1D8" w14:textId="36FB6674" w:rsidR="00C32690" w:rsidRDefault="00C32690" w:rsidP="00EE7138">
      <w:pPr>
        <w:tabs>
          <w:tab w:val="left" w:pos="0"/>
        </w:tabs>
        <w:jc w:val="both"/>
        <w:rPr>
          <w:rFonts w:ascii="Arial" w:hAnsi="Arial" w:cs="Arial"/>
          <w:color w:val="000000"/>
          <w:sz w:val="22"/>
          <w:szCs w:val="22"/>
        </w:rPr>
      </w:pPr>
      <w:r w:rsidRPr="00DB2417">
        <w:rPr>
          <w:rFonts w:ascii="Arial" w:hAnsi="Arial" w:cs="Arial"/>
          <w:b/>
          <w:bCs/>
          <w:color w:val="000000"/>
          <w:sz w:val="22"/>
          <w:szCs w:val="22"/>
        </w:rPr>
        <w:t xml:space="preserve">Załącznik nr </w:t>
      </w:r>
      <w:r w:rsidR="00D902A5" w:rsidRPr="00DB2417">
        <w:rPr>
          <w:rFonts w:ascii="Arial" w:hAnsi="Arial" w:cs="Arial"/>
          <w:b/>
          <w:bCs/>
          <w:color w:val="000000"/>
          <w:sz w:val="22"/>
          <w:szCs w:val="22"/>
        </w:rPr>
        <w:t>6</w:t>
      </w:r>
      <w:r w:rsidR="00803967" w:rsidRPr="00DB2417">
        <w:rPr>
          <w:rFonts w:ascii="Arial" w:hAnsi="Arial" w:cs="Arial"/>
          <w:b/>
          <w:bCs/>
          <w:color w:val="000000"/>
          <w:sz w:val="22"/>
          <w:szCs w:val="22"/>
        </w:rPr>
        <w:t xml:space="preserve"> do SIWZ</w:t>
      </w:r>
      <w:r w:rsidR="00F041E7" w:rsidRPr="00DB2417">
        <w:rPr>
          <w:rFonts w:ascii="Arial" w:hAnsi="Arial" w:cs="Arial"/>
          <w:color w:val="000000"/>
          <w:sz w:val="22"/>
          <w:szCs w:val="22"/>
        </w:rPr>
        <w:t xml:space="preserve"> -</w:t>
      </w:r>
      <w:r w:rsidR="00803967" w:rsidRPr="00DB2417">
        <w:rPr>
          <w:rFonts w:ascii="Arial" w:hAnsi="Arial" w:cs="Arial"/>
          <w:color w:val="000000"/>
          <w:sz w:val="22"/>
          <w:szCs w:val="22"/>
        </w:rPr>
        <w:t xml:space="preserve"> Wykaz osób </w:t>
      </w:r>
    </w:p>
    <w:p w14:paraId="26129D4F" w14:textId="33063A9B" w:rsidR="00393203" w:rsidRPr="00DB2417" w:rsidRDefault="00393203" w:rsidP="00EE7138">
      <w:pPr>
        <w:tabs>
          <w:tab w:val="left" w:pos="0"/>
        </w:tabs>
        <w:jc w:val="both"/>
        <w:rPr>
          <w:rFonts w:ascii="Arial" w:hAnsi="Arial" w:cs="Arial"/>
          <w:color w:val="000000"/>
          <w:sz w:val="22"/>
          <w:szCs w:val="22"/>
        </w:rPr>
      </w:pPr>
      <w:r w:rsidRPr="005B3E5D">
        <w:rPr>
          <w:rFonts w:ascii="Arial" w:hAnsi="Arial" w:cs="Arial"/>
          <w:b/>
          <w:color w:val="000000"/>
          <w:sz w:val="22"/>
          <w:szCs w:val="22"/>
        </w:rPr>
        <w:t>Załącznik nr 6</w:t>
      </w:r>
      <w:r w:rsidR="005B3E5D">
        <w:rPr>
          <w:rFonts w:ascii="Arial" w:hAnsi="Arial" w:cs="Arial"/>
          <w:b/>
          <w:color w:val="000000"/>
          <w:sz w:val="22"/>
          <w:szCs w:val="22"/>
        </w:rPr>
        <w:t>A</w:t>
      </w:r>
      <w:r w:rsidRPr="005B3E5D">
        <w:rPr>
          <w:rFonts w:ascii="Arial" w:hAnsi="Arial" w:cs="Arial"/>
          <w:b/>
          <w:color w:val="000000"/>
          <w:sz w:val="22"/>
          <w:szCs w:val="22"/>
        </w:rPr>
        <w:t xml:space="preserve"> do SIWZ</w:t>
      </w:r>
      <w:r>
        <w:rPr>
          <w:rFonts w:ascii="Arial" w:hAnsi="Arial" w:cs="Arial"/>
          <w:color w:val="000000"/>
          <w:sz w:val="22"/>
          <w:szCs w:val="22"/>
        </w:rPr>
        <w:t xml:space="preserve"> </w:t>
      </w:r>
      <w:r w:rsidR="00DC1152">
        <w:rPr>
          <w:rFonts w:ascii="Arial" w:hAnsi="Arial" w:cs="Arial"/>
          <w:color w:val="000000"/>
          <w:sz w:val="22"/>
          <w:szCs w:val="22"/>
        </w:rPr>
        <w:t>–</w:t>
      </w:r>
      <w:r>
        <w:rPr>
          <w:rFonts w:ascii="Arial" w:hAnsi="Arial" w:cs="Arial"/>
          <w:color w:val="000000"/>
          <w:sz w:val="22"/>
          <w:szCs w:val="22"/>
        </w:rPr>
        <w:t xml:space="preserve"> </w:t>
      </w:r>
      <w:r w:rsidR="00DC1152">
        <w:rPr>
          <w:rFonts w:ascii="Arial" w:hAnsi="Arial" w:cs="Arial"/>
          <w:color w:val="000000"/>
          <w:sz w:val="22"/>
          <w:szCs w:val="22"/>
        </w:rPr>
        <w:t>Oświadczenie o posiadanych uprawnieniach</w:t>
      </w:r>
    </w:p>
    <w:p w14:paraId="79F32BF4" w14:textId="54A8B03D" w:rsidR="00803967" w:rsidRPr="00DB2417" w:rsidRDefault="007237B7" w:rsidP="00EE7138">
      <w:pPr>
        <w:tabs>
          <w:tab w:val="left" w:pos="0"/>
        </w:tabs>
        <w:jc w:val="both"/>
        <w:rPr>
          <w:rFonts w:ascii="Arial" w:hAnsi="Arial" w:cs="Arial"/>
          <w:color w:val="000000"/>
          <w:sz w:val="22"/>
          <w:szCs w:val="22"/>
        </w:rPr>
      </w:pPr>
      <w:r>
        <w:rPr>
          <w:rFonts w:ascii="Arial" w:hAnsi="Arial" w:cs="Arial"/>
          <w:b/>
          <w:bCs/>
          <w:color w:val="000000"/>
          <w:sz w:val="22"/>
          <w:szCs w:val="22"/>
        </w:rPr>
        <w:t xml:space="preserve">Załącznik </w:t>
      </w:r>
      <w:r w:rsidR="00C32690" w:rsidRPr="00DB2417">
        <w:rPr>
          <w:rFonts w:ascii="Arial" w:hAnsi="Arial" w:cs="Arial"/>
          <w:b/>
          <w:bCs/>
          <w:color w:val="000000"/>
          <w:sz w:val="22"/>
          <w:szCs w:val="22"/>
        </w:rPr>
        <w:t xml:space="preserve">nr </w:t>
      </w:r>
      <w:r>
        <w:rPr>
          <w:rFonts w:ascii="Arial" w:hAnsi="Arial" w:cs="Arial"/>
          <w:b/>
          <w:bCs/>
          <w:color w:val="000000"/>
          <w:sz w:val="22"/>
          <w:szCs w:val="22"/>
        </w:rPr>
        <w:t>7</w:t>
      </w:r>
      <w:r w:rsidR="00803967" w:rsidRPr="00DB2417">
        <w:rPr>
          <w:rFonts w:ascii="Arial" w:hAnsi="Arial" w:cs="Arial"/>
          <w:b/>
          <w:bCs/>
          <w:color w:val="000000"/>
          <w:sz w:val="22"/>
          <w:szCs w:val="22"/>
        </w:rPr>
        <w:t xml:space="preserve"> do SIWZ</w:t>
      </w:r>
      <w:r w:rsidR="00F041E7" w:rsidRPr="00DB2417">
        <w:rPr>
          <w:rFonts w:ascii="Arial" w:hAnsi="Arial" w:cs="Arial"/>
          <w:color w:val="000000"/>
          <w:sz w:val="22"/>
          <w:szCs w:val="22"/>
        </w:rPr>
        <w:t xml:space="preserve"> </w:t>
      </w:r>
      <w:r w:rsidR="00231041" w:rsidRPr="00DB2417">
        <w:rPr>
          <w:rFonts w:ascii="Arial" w:hAnsi="Arial" w:cs="Arial"/>
          <w:color w:val="000000"/>
          <w:sz w:val="22"/>
          <w:szCs w:val="22"/>
        </w:rPr>
        <w:t xml:space="preserve">– </w:t>
      </w:r>
      <w:r>
        <w:rPr>
          <w:rFonts w:ascii="Arial" w:hAnsi="Arial" w:cs="Arial"/>
          <w:color w:val="000000"/>
          <w:sz w:val="22"/>
          <w:szCs w:val="22"/>
        </w:rPr>
        <w:t>Wykaz sprzętu</w:t>
      </w:r>
    </w:p>
    <w:p w14:paraId="14F0E276" w14:textId="403D409B" w:rsidR="00C32690" w:rsidRDefault="00C32690" w:rsidP="00EE7138">
      <w:pPr>
        <w:tabs>
          <w:tab w:val="left" w:pos="0"/>
        </w:tabs>
        <w:jc w:val="both"/>
        <w:rPr>
          <w:rFonts w:ascii="Arial" w:eastAsia="Lucida Sans Unicode" w:hAnsi="Arial" w:cs="Arial"/>
          <w:color w:val="000000"/>
          <w:kern w:val="3"/>
          <w:sz w:val="22"/>
          <w:szCs w:val="22"/>
        </w:rPr>
      </w:pPr>
      <w:r w:rsidRPr="00DB2417">
        <w:rPr>
          <w:rFonts w:ascii="Arial" w:eastAsia="Lucida Sans Unicode" w:hAnsi="Arial" w:cs="Arial"/>
          <w:b/>
          <w:color w:val="000000"/>
          <w:kern w:val="3"/>
          <w:sz w:val="22"/>
          <w:szCs w:val="22"/>
        </w:rPr>
        <w:t xml:space="preserve">Załącznik nr </w:t>
      </w:r>
      <w:r w:rsidR="007237B7">
        <w:rPr>
          <w:rFonts w:ascii="Arial" w:eastAsia="Lucida Sans Unicode" w:hAnsi="Arial" w:cs="Arial"/>
          <w:b/>
          <w:color w:val="000000"/>
          <w:kern w:val="3"/>
          <w:sz w:val="22"/>
          <w:szCs w:val="22"/>
        </w:rPr>
        <w:t>8</w:t>
      </w:r>
      <w:r w:rsidRPr="00DB2417">
        <w:rPr>
          <w:rFonts w:ascii="Arial" w:eastAsia="Lucida Sans Unicode" w:hAnsi="Arial" w:cs="Arial"/>
          <w:b/>
          <w:color w:val="000000"/>
          <w:kern w:val="3"/>
          <w:sz w:val="22"/>
          <w:szCs w:val="22"/>
        </w:rPr>
        <w:t xml:space="preserve"> do SIWZ </w:t>
      </w:r>
      <w:r w:rsidRPr="007237B7">
        <w:rPr>
          <w:rFonts w:ascii="Arial" w:eastAsia="Lucida Sans Unicode" w:hAnsi="Arial" w:cs="Arial"/>
          <w:color w:val="000000"/>
          <w:kern w:val="3"/>
          <w:sz w:val="22"/>
          <w:szCs w:val="22"/>
        </w:rPr>
        <w:t>–</w:t>
      </w:r>
      <w:r w:rsidRPr="00DB2417">
        <w:rPr>
          <w:rFonts w:ascii="Arial" w:eastAsia="Lucida Sans Unicode" w:hAnsi="Arial" w:cs="Arial"/>
          <w:b/>
          <w:color w:val="000000"/>
          <w:kern w:val="3"/>
          <w:sz w:val="22"/>
          <w:szCs w:val="22"/>
        </w:rPr>
        <w:t xml:space="preserve"> </w:t>
      </w:r>
      <w:r w:rsidRPr="00DB2417">
        <w:rPr>
          <w:rFonts w:ascii="Arial" w:eastAsia="Lucida Sans Unicode" w:hAnsi="Arial" w:cs="Arial"/>
          <w:color w:val="000000"/>
          <w:kern w:val="3"/>
          <w:sz w:val="22"/>
          <w:szCs w:val="22"/>
        </w:rPr>
        <w:t>Wzór umowy</w:t>
      </w:r>
    </w:p>
    <w:p w14:paraId="1B4C7BF7" w14:textId="7F1CF729" w:rsidR="00695C73" w:rsidRPr="00DB2417" w:rsidRDefault="00695C73" w:rsidP="00EE7138">
      <w:pPr>
        <w:tabs>
          <w:tab w:val="left" w:pos="0"/>
        </w:tabs>
        <w:jc w:val="both"/>
        <w:rPr>
          <w:rFonts w:ascii="Arial" w:hAnsi="Arial" w:cs="Arial"/>
          <w:color w:val="000000"/>
          <w:sz w:val="22"/>
          <w:szCs w:val="22"/>
        </w:rPr>
      </w:pPr>
    </w:p>
    <w:p w14:paraId="66FF6003" w14:textId="356EC4CA" w:rsidR="00BC5584" w:rsidRDefault="00BC5584" w:rsidP="00DB2417">
      <w:pPr>
        <w:tabs>
          <w:tab w:val="left" w:pos="0"/>
          <w:tab w:val="left" w:pos="851"/>
          <w:tab w:val="left" w:pos="2127"/>
          <w:tab w:val="left" w:pos="3544"/>
        </w:tabs>
        <w:jc w:val="both"/>
        <w:rPr>
          <w:rFonts w:ascii="Arial" w:hAnsi="Arial" w:cs="Arial"/>
          <w:color w:val="000000"/>
          <w:sz w:val="22"/>
          <w:szCs w:val="22"/>
        </w:rPr>
      </w:pPr>
    </w:p>
    <w:p w14:paraId="3E46FBBD"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4434616B"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288A24F5"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56B891BC"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01BBC51F"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1B85F85A"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7D95501D"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642F5AF3"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07C10435"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12CB1643" w14:textId="77777777" w:rsidR="00C50EFC" w:rsidRDefault="00C50EFC" w:rsidP="00DB2417">
      <w:pPr>
        <w:tabs>
          <w:tab w:val="left" w:pos="0"/>
          <w:tab w:val="left" w:pos="851"/>
          <w:tab w:val="left" w:pos="2127"/>
          <w:tab w:val="left" w:pos="3544"/>
        </w:tabs>
        <w:jc w:val="both"/>
        <w:rPr>
          <w:rFonts w:ascii="Arial" w:hAnsi="Arial" w:cs="Arial"/>
          <w:color w:val="000000"/>
          <w:sz w:val="22"/>
          <w:szCs w:val="22"/>
        </w:rPr>
      </w:pPr>
    </w:p>
    <w:p w14:paraId="1421B3E0" w14:textId="186016CC" w:rsidR="00C50EFC" w:rsidRDefault="00C50EFC" w:rsidP="00DB2417">
      <w:pPr>
        <w:tabs>
          <w:tab w:val="left" w:pos="0"/>
          <w:tab w:val="left" w:pos="851"/>
          <w:tab w:val="left" w:pos="2127"/>
          <w:tab w:val="left" w:pos="3544"/>
        </w:tabs>
        <w:jc w:val="both"/>
        <w:rPr>
          <w:rFonts w:ascii="Arial" w:hAnsi="Arial" w:cs="Arial"/>
          <w:color w:val="000000"/>
          <w:sz w:val="22"/>
          <w:szCs w:val="22"/>
        </w:rPr>
      </w:pPr>
      <w:r>
        <w:rPr>
          <w:rFonts w:ascii="Arial" w:hAnsi="Arial" w:cs="Arial"/>
          <w:color w:val="000000"/>
          <w:sz w:val="22"/>
          <w:szCs w:val="22"/>
        </w:rPr>
        <w:t>…………………………………………………</w:t>
      </w:r>
    </w:p>
    <w:p w14:paraId="395760A8" w14:textId="664A4154" w:rsidR="00C50EFC" w:rsidRPr="00DB2417" w:rsidRDefault="00C50EFC" w:rsidP="00DB2417">
      <w:pPr>
        <w:tabs>
          <w:tab w:val="left" w:pos="0"/>
          <w:tab w:val="left" w:pos="851"/>
          <w:tab w:val="left" w:pos="2127"/>
          <w:tab w:val="left" w:pos="3544"/>
        </w:tabs>
        <w:jc w:val="both"/>
        <w:rPr>
          <w:rFonts w:ascii="Arial" w:hAnsi="Arial" w:cs="Arial"/>
          <w:color w:val="000000"/>
          <w:sz w:val="22"/>
          <w:szCs w:val="22"/>
        </w:rPr>
      </w:pPr>
      <w:r>
        <w:rPr>
          <w:rFonts w:ascii="Arial" w:hAnsi="Arial" w:cs="Arial"/>
          <w:color w:val="000000"/>
          <w:sz w:val="22"/>
          <w:szCs w:val="22"/>
        </w:rPr>
        <w:t>Osoba merytorycznie odpowiedzialna</w:t>
      </w:r>
    </w:p>
    <w:sectPr w:rsidR="00C50EFC" w:rsidRPr="00DB2417" w:rsidSect="00EA2455">
      <w:headerReference w:type="default" r:id="rId10"/>
      <w:footerReference w:type="even" r:id="rId11"/>
      <w:footerReference w:type="default" r:id="rId12"/>
      <w:pgSz w:w="11906" w:h="16838"/>
      <w:pgMar w:top="719" w:right="1274"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732C5" w14:textId="77777777" w:rsidR="00AF3DF9" w:rsidRDefault="00AF3DF9">
      <w:r>
        <w:separator/>
      </w:r>
    </w:p>
  </w:endnote>
  <w:endnote w:type="continuationSeparator" w:id="0">
    <w:p w14:paraId="5AA64470" w14:textId="77777777" w:rsidR="00AF3DF9" w:rsidRDefault="00AF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D93C" w14:textId="77777777" w:rsidR="00FC5B0D" w:rsidRDefault="00FC5B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369EEC" w14:textId="77777777" w:rsidR="00FC5B0D" w:rsidRDefault="00FC5B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pl-PL"/>
      </w:rPr>
      <w:id w:val="-280412352"/>
      <w:docPartObj>
        <w:docPartGallery w:val="Page Numbers (Bottom of Page)"/>
        <w:docPartUnique/>
      </w:docPartObj>
    </w:sdtPr>
    <w:sdtEndPr>
      <w:rPr>
        <w:rFonts w:ascii="Arial" w:hAnsi="Arial" w:cs="Arial"/>
        <w:sz w:val="22"/>
        <w:szCs w:val="22"/>
        <w:lang w:val="x-none"/>
      </w:rPr>
    </w:sdtEndPr>
    <w:sdtContent>
      <w:p w14:paraId="7BAEEE69" w14:textId="0984B47C" w:rsidR="00FC5B0D" w:rsidRPr="00E5506A" w:rsidRDefault="00FC5B0D">
        <w:pPr>
          <w:pStyle w:val="Stopka"/>
          <w:jc w:val="right"/>
          <w:rPr>
            <w:rFonts w:ascii="Arial" w:eastAsiaTheme="majorEastAsia" w:hAnsi="Arial" w:cs="Arial"/>
            <w:sz w:val="22"/>
            <w:szCs w:val="22"/>
          </w:rPr>
        </w:pPr>
        <w:r w:rsidRPr="00E5506A">
          <w:rPr>
            <w:rFonts w:ascii="Arial" w:eastAsiaTheme="majorEastAsia" w:hAnsi="Arial" w:cs="Arial"/>
            <w:sz w:val="22"/>
            <w:szCs w:val="22"/>
            <w:lang w:val="pl-PL"/>
          </w:rPr>
          <w:t xml:space="preserve">str. </w:t>
        </w:r>
        <w:r w:rsidRPr="00E5506A">
          <w:rPr>
            <w:rFonts w:ascii="Arial" w:eastAsiaTheme="minorEastAsia" w:hAnsi="Arial" w:cs="Arial"/>
            <w:sz w:val="22"/>
            <w:szCs w:val="22"/>
          </w:rPr>
          <w:fldChar w:fldCharType="begin"/>
        </w:r>
        <w:r w:rsidRPr="00E5506A">
          <w:rPr>
            <w:rFonts w:ascii="Arial" w:hAnsi="Arial" w:cs="Arial"/>
            <w:sz w:val="22"/>
            <w:szCs w:val="22"/>
          </w:rPr>
          <w:instrText>PAGE    \* MERGEFORMAT</w:instrText>
        </w:r>
        <w:r w:rsidRPr="00E5506A">
          <w:rPr>
            <w:rFonts w:ascii="Arial" w:eastAsiaTheme="minorEastAsia" w:hAnsi="Arial" w:cs="Arial"/>
            <w:sz w:val="22"/>
            <w:szCs w:val="22"/>
          </w:rPr>
          <w:fldChar w:fldCharType="separate"/>
        </w:r>
        <w:r w:rsidR="008847E2" w:rsidRPr="008847E2">
          <w:rPr>
            <w:rFonts w:ascii="Arial" w:eastAsiaTheme="majorEastAsia" w:hAnsi="Arial" w:cs="Arial"/>
            <w:noProof/>
            <w:sz w:val="22"/>
            <w:szCs w:val="22"/>
            <w:lang w:val="pl-PL"/>
          </w:rPr>
          <w:t>12</w:t>
        </w:r>
        <w:r w:rsidRPr="00E5506A">
          <w:rPr>
            <w:rFonts w:ascii="Arial" w:eastAsiaTheme="majorEastAsia" w:hAnsi="Arial" w:cs="Arial"/>
            <w:sz w:val="22"/>
            <w:szCs w:val="22"/>
          </w:rPr>
          <w:fldChar w:fldCharType="end"/>
        </w:r>
      </w:p>
    </w:sdtContent>
  </w:sdt>
  <w:p w14:paraId="78EC7D8C" w14:textId="77777777" w:rsidR="00FC5B0D" w:rsidRDefault="00FC5B0D">
    <w:pPr>
      <w:pStyle w:val="Stopka"/>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0F384" w14:textId="77777777" w:rsidR="00AF3DF9" w:rsidRDefault="00AF3DF9">
      <w:r>
        <w:separator/>
      </w:r>
    </w:p>
  </w:footnote>
  <w:footnote w:type="continuationSeparator" w:id="0">
    <w:p w14:paraId="3BF57901" w14:textId="77777777" w:rsidR="00AF3DF9" w:rsidRDefault="00AF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E726" w14:textId="5D592D73" w:rsidR="00FC5B0D" w:rsidRPr="0030674A" w:rsidRDefault="00FC5B0D" w:rsidP="0030674A">
    <w:pPr>
      <w:pStyle w:val="Nagwek"/>
      <w:jc w:val="center"/>
      <w:rPr>
        <w:rFonts w:ascii="Arial" w:hAnsi="Arial" w:cs="Arial"/>
        <w:color w:val="000000"/>
        <w:sz w:val="22"/>
        <w:szCs w:val="22"/>
      </w:rPr>
    </w:pPr>
    <w:r>
      <w:rPr>
        <w:sz w:val="20"/>
      </w:rPr>
      <w:t xml:space="preserve">Znak sprawy: </w:t>
    </w:r>
    <w:r>
      <w:rPr>
        <w:rFonts w:ascii="Arial" w:hAnsi="Arial" w:cs="Arial"/>
        <w:color w:val="000000"/>
        <w:sz w:val="22"/>
        <w:szCs w:val="22"/>
      </w:rPr>
      <w:t>WGG.271.4.38.2018.EL</w:t>
    </w:r>
  </w:p>
  <w:p w14:paraId="58B56E8D" w14:textId="77777777" w:rsidR="00FC5B0D" w:rsidRDefault="00FC5B0D">
    <w:pPr>
      <w:pStyle w:val="Nagwek"/>
      <w:rPr>
        <w:sz w:val="20"/>
      </w:rPr>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C3659D4"/>
    <w:name w:val="WW8Num2"/>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nsid w:val="00000005"/>
    <w:multiLevelType w:val="singleLevel"/>
    <w:tmpl w:val="00000005"/>
    <w:name w:val="WW8Num3"/>
    <w:lvl w:ilvl="0">
      <w:start w:val="1"/>
      <w:numFmt w:val="lowerLetter"/>
      <w:lvlText w:val="%1)"/>
      <w:lvlJc w:val="left"/>
      <w:pPr>
        <w:tabs>
          <w:tab w:val="num" w:pos="360"/>
        </w:tabs>
      </w:pPr>
    </w:lvl>
  </w:abstractNum>
  <w:abstractNum w:abstractNumId="3">
    <w:nsid w:val="00000006"/>
    <w:multiLevelType w:val="singleLevel"/>
    <w:tmpl w:val="00000006"/>
    <w:name w:val="WW8Num4"/>
    <w:lvl w:ilvl="0">
      <w:start w:val="1"/>
      <w:numFmt w:val="decimal"/>
      <w:lvlText w:val="%1."/>
      <w:lvlJc w:val="left"/>
      <w:pPr>
        <w:tabs>
          <w:tab w:val="num" w:pos="360"/>
        </w:tabs>
      </w:pPr>
    </w:lvl>
  </w:abstractNum>
  <w:abstractNum w:abstractNumId="4">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nsid w:val="00E02E43"/>
    <w:multiLevelType w:val="hybridMultilevel"/>
    <w:tmpl w:val="308A6A22"/>
    <w:lvl w:ilvl="0" w:tplc="0102EE0E">
      <w:start w:val="1"/>
      <w:numFmt w:val="lowerLetter"/>
      <w:lvlText w:val="%1)"/>
      <w:lvlJc w:val="left"/>
      <w:pPr>
        <w:ind w:left="862" w:hanging="360"/>
      </w:pPr>
      <w:rPr>
        <w:rFonts w:hint="default"/>
        <w:u w:val="no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723F04"/>
    <w:multiLevelType w:val="hybridMultilevel"/>
    <w:tmpl w:val="F7AC03CA"/>
    <w:lvl w:ilvl="0" w:tplc="FD125F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07340871"/>
    <w:multiLevelType w:val="multilevel"/>
    <w:tmpl w:val="FC501B08"/>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9F93FA5"/>
    <w:multiLevelType w:val="hybridMultilevel"/>
    <w:tmpl w:val="D1B8FD1C"/>
    <w:lvl w:ilvl="0" w:tplc="04150011">
      <w:start w:val="1"/>
      <w:numFmt w:val="lowerLetter"/>
      <w:lvlText w:val="%1)"/>
      <w:lvlJc w:val="left"/>
      <w:pPr>
        <w:ind w:left="2912" w:hanging="360"/>
      </w:p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13">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89663C0"/>
    <w:multiLevelType w:val="multilevel"/>
    <w:tmpl w:val="07A477EC"/>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6">
    <w:nsid w:val="19F6180A"/>
    <w:multiLevelType w:val="multilevel"/>
    <w:tmpl w:val="FC4C7656"/>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nsid w:val="1B217B6C"/>
    <w:multiLevelType w:val="multilevel"/>
    <w:tmpl w:val="52863B2C"/>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BAD6B2E"/>
    <w:multiLevelType w:val="hybridMultilevel"/>
    <w:tmpl w:val="103AEAF6"/>
    <w:lvl w:ilvl="0" w:tplc="C3008210">
      <w:start w:val="1"/>
      <w:numFmt w:val="decimal"/>
      <w:lvlText w:val="%1)"/>
      <w:lvlJc w:val="left"/>
      <w:pPr>
        <w:ind w:left="720" w:hanging="360"/>
      </w:pPr>
      <w:rPr>
        <w:rFonts w:ascii="Arial" w:hAnsi="Arial"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B120E4"/>
    <w:multiLevelType w:val="hybridMultilevel"/>
    <w:tmpl w:val="A5566A02"/>
    <w:lvl w:ilvl="0" w:tplc="0415000F">
      <w:start w:val="1"/>
      <w:numFmt w:val="decimal"/>
      <w:lvlText w:val="%1."/>
      <w:lvlJc w:val="left"/>
      <w:pPr>
        <w:ind w:left="360" w:hanging="360"/>
      </w:pPr>
      <w:rPr>
        <w:rFonts w:ascii="Times New Roman" w:hAnsi="Times New Roman" w:cs="Times New Roman"/>
      </w:rPr>
    </w:lvl>
    <w:lvl w:ilvl="1" w:tplc="4628F586">
      <w:start w:val="1"/>
      <w:numFmt w:val="decimal"/>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26FD7A3F"/>
    <w:multiLevelType w:val="hybridMultilevel"/>
    <w:tmpl w:val="9B6ADC5E"/>
    <w:lvl w:ilvl="0" w:tplc="C0BC80DA">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AB17F16"/>
    <w:multiLevelType w:val="hybridMultilevel"/>
    <w:tmpl w:val="161EC90E"/>
    <w:lvl w:ilvl="0" w:tplc="3662B548">
      <w:start w:val="1"/>
      <w:numFmt w:val="decimal"/>
      <w:lvlText w:val="%1)"/>
      <w:lvlJc w:val="left"/>
      <w:pPr>
        <w:ind w:left="398" w:hanging="54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nsid w:val="2D4A2E81"/>
    <w:multiLevelType w:val="multilevel"/>
    <w:tmpl w:val="760ACD42"/>
    <w:lvl w:ilvl="0">
      <w:start w:val="5"/>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2D890F39"/>
    <w:multiLevelType w:val="multilevel"/>
    <w:tmpl w:val="8FB21684"/>
    <w:lvl w:ilvl="0">
      <w:start w:val="6"/>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378B0C05"/>
    <w:multiLevelType w:val="hybridMultilevel"/>
    <w:tmpl w:val="6D0E1E76"/>
    <w:lvl w:ilvl="0" w:tplc="045456C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9110F49"/>
    <w:multiLevelType w:val="multilevel"/>
    <w:tmpl w:val="27FEC1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94C4F50"/>
    <w:multiLevelType w:val="hybridMultilevel"/>
    <w:tmpl w:val="C83AD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A952056"/>
    <w:multiLevelType w:val="hybridMultilevel"/>
    <w:tmpl w:val="D4B6F210"/>
    <w:lvl w:ilvl="0" w:tplc="0518D50C">
      <w:start w:val="1"/>
      <w:numFmt w:val="lowerLetter"/>
      <w:lvlText w:val="%1)"/>
      <w:lvlJc w:val="left"/>
      <w:pPr>
        <w:ind w:left="1069" w:hanging="360"/>
      </w:pPr>
      <w:rPr>
        <w:rFonts w:hint="default"/>
        <w:color w:val="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42853A27"/>
    <w:multiLevelType w:val="hybridMultilevel"/>
    <w:tmpl w:val="BB2646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5580EFC"/>
    <w:multiLevelType w:val="hybridMultilevel"/>
    <w:tmpl w:val="357AE2C8"/>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2">
    <w:nsid w:val="47901033"/>
    <w:multiLevelType w:val="hybridMultilevel"/>
    <w:tmpl w:val="68AC1AB2"/>
    <w:lvl w:ilvl="0" w:tplc="C832DAE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5440659E"/>
    <w:multiLevelType w:val="hybridMultilevel"/>
    <w:tmpl w:val="32149F72"/>
    <w:lvl w:ilvl="0" w:tplc="20C44918">
      <w:start w:val="1"/>
      <w:numFmt w:val="lowerLetter"/>
      <w:lvlText w:val="%1)"/>
      <w:lvlJc w:val="left"/>
      <w:pPr>
        <w:ind w:left="720" w:hanging="360"/>
      </w:p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44102D1"/>
    <w:multiLevelType w:val="hybridMultilevel"/>
    <w:tmpl w:val="BCC68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904EAF"/>
    <w:multiLevelType w:val="hybridMultilevel"/>
    <w:tmpl w:val="4A74C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5572CC"/>
    <w:multiLevelType w:val="multilevel"/>
    <w:tmpl w:val="54B07A0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C6C6FA4"/>
    <w:multiLevelType w:val="hybridMultilevel"/>
    <w:tmpl w:val="4EA21FE6"/>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8">
    <w:nsid w:val="5E133F8C"/>
    <w:multiLevelType w:val="hybridMultilevel"/>
    <w:tmpl w:val="33CA511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5F0D32CA"/>
    <w:multiLevelType w:val="hybridMultilevel"/>
    <w:tmpl w:val="02D88C8C"/>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EA6FDA"/>
    <w:multiLevelType w:val="hybridMultilevel"/>
    <w:tmpl w:val="B420A6B4"/>
    <w:lvl w:ilvl="0" w:tplc="50008D3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7F4C0C"/>
    <w:multiLevelType w:val="multilevel"/>
    <w:tmpl w:val="36AA9EF8"/>
    <w:lvl w:ilvl="0">
      <w:start w:val="3"/>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2">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43">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4">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72640DE"/>
    <w:multiLevelType w:val="multilevel"/>
    <w:tmpl w:val="8FB6B4A0"/>
    <w:lvl w:ilvl="0">
      <w:start w:val="1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B456306"/>
    <w:multiLevelType w:val="hybridMultilevel"/>
    <w:tmpl w:val="50B23C0C"/>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3"/>
  </w:num>
  <w:num w:numId="2">
    <w:abstractNumId w:val="14"/>
  </w:num>
  <w:num w:numId="3">
    <w:abstractNumId w:val="44"/>
  </w:num>
  <w:num w:numId="4">
    <w:abstractNumId w:val="42"/>
  </w:num>
  <w:num w:numId="5">
    <w:abstractNumId w:val="12"/>
  </w:num>
  <w:num w:numId="6">
    <w:abstractNumId w:val="46"/>
  </w:num>
  <w:num w:numId="7">
    <w:abstractNumId w:val="33"/>
  </w:num>
  <w:num w:numId="8">
    <w:abstractNumId w:val="17"/>
  </w:num>
  <w:num w:numId="9">
    <w:abstractNumId w:val="24"/>
  </w:num>
  <w:num w:numId="10">
    <w:abstractNumId w:val="10"/>
  </w:num>
  <w:num w:numId="11">
    <w:abstractNumId w:val="25"/>
  </w:num>
  <w:num w:numId="12">
    <w:abstractNumId w:val="43"/>
  </w:num>
  <w:num w:numId="13">
    <w:abstractNumId w:val="22"/>
  </w:num>
  <w:num w:numId="14">
    <w:abstractNumId w:val="20"/>
  </w:num>
  <w:num w:numId="15">
    <w:abstractNumId w:val="15"/>
  </w:num>
  <w:num w:numId="16">
    <w:abstractNumId w:val="36"/>
  </w:num>
  <w:num w:numId="17">
    <w:abstractNumId w:val="18"/>
  </w:num>
  <w:num w:numId="18">
    <w:abstractNumId w:val="23"/>
  </w:num>
  <w:num w:numId="19">
    <w:abstractNumId w:val="40"/>
  </w:num>
  <w:num w:numId="20">
    <w:abstractNumId w:val="19"/>
  </w:num>
  <w:num w:numId="21">
    <w:abstractNumId w:val="30"/>
  </w:num>
  <w:num w:numId="22">
    <w:abstractNumId w:val="27"/>
  </w:num>
  <w:num w:numId="23">
    <w:abstractNumId w:val="45"/>
  </w:num>
  <w:num w:numId="24">
    <w:abstractNumId w:val="16"/>
  </w:num>
  <w:num w:numId="25">
    <w:abstractNumId w:val="38"/>
  </w:num>
  <w:num w:numId="26">
    <w:abstractNumId w:val="37"/>
  </w:num>
  <w:num w:numId="27">
    <w:abstractNumId w:val="31"/>
  </w:num>
  <w:num w:numId="28">
    <w:abstractNumId w:val="28"/>
  </w:num>
  <w:num w:numId="29">
    <w:abstractNumId w:val="39"/>
  </w:num>
  <w:num w:numId="30">
    <w:abstractNumId w:val="9"/>
  </w:num>
  <w:num w:numId="31">
    <w:abstractNumId w:val="29"/>
  </w:num>
  <w:num w:numId="32">
    <w:abstractNumId w:val="41"/>
  </w:num>
  <w:num w:numId="33">
    <w:abstractNumId w:val="35"/>
  </w:num>
  <w:num w:numId="34">
    <w:abstractNumId w:val="32"/>
  </w:num>
  <w:num w:numId="35">
    <w:abstractNumId w:val="7"/>
  </w:num>
  <w:num w:numId="36">
    <w:abstractNumId w:val="47"/>
  </w:num>
  <w:num w:numId="37">
    <w:abstractNumId w:val="26"/>
  </w:num>
  <w:num w:numId="38">
    <w:abstractNumId w:val="8"/>
  </w:num>
  <w:num w:numId="39">
    <w:abstractNumId w:val="11"/>
  </w:num>
  <w:num w:numId="40">
    <w:abstractNumId w:val="34"/>
  </w:num>
  <w:num w:numId="41">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5C"/>
    <w:rsid w:val="00000753"/>
    <w:rsid w:val="00017E64"/>
    <w:rsid w:val="0002046E"/>
    <w:rsid w:val="0002276E"/>
    <w:rsid w:val="00033099"/>
    <w:rsid w:val="000448FE"/>
    <w:rsid w:val="0004599B"/>
    <w:rsid w:val="0004715A"/>
    <w:rsid w:val="00050AE8"/>
    <w:rsid w:val="00052268"/>
    <w:rsid w:val="00055AB6"/>
    <w:rsid w:val="0005795C"/>
    <w:rsid w:val="00060A61"/>
    <w:rsid w:val="00060E5C"/>
    <w:rsid w:val="000613C2"/>
    <w:rsid w:val="00062226"/>
    <w:rsid w:val="00062CDF"/>
    <w:rsid w:val="00064148"/>
    <w:rsid w:val="000679BE"/>
    <w:rsid w:val="00067B9B"/>
    <w:rsid w:val="00074CFA"/>
    <w:rsid w:val="000769DA"/>
    <w:rsid w:val="000816B7"/>
    <w:rsid w:val="00087BE1"/>
    <w:rsid w:val="00090608"/>
    <w:rsid w:val="00093436"/>
    <w:rsid w:val="00093983"/>
    <w:rsid w:val="00093FAD"/>
    <w:rsid w:val="000941EC"/>
    <w:rsid w:val="000955AC"/>
    <w:rsid w:val="000959E0"/>
    <w:rsid w:val="000963A1"/>
    <w:rsid w:val="0009722C"/>
    <w:rsid w:val="000979A4"/>
    <w:rsid w:val="000A2048"/>
    <w:rsid w:val="000A5291"/>
    <w:rsid w:val="000B1B6F"/>
    <w:rsid w:val="000B2D48"/>
    <w:rsid w:val="000C4926"/>
    <w:rsid w:val="000C7000"/>
    <w:rsid w:val="000C7DEA"/>
    <w:rsid w:val="000D0010"/>
    <w:rsid w:val="000D0CB1"/>
    <w:rsid w:val="000D1D40"/>
    <w:rsid w:val="000D1E5D"/>
    <w:rsid w:val="000D3F8C"/>
    <w:rsid w:val="000D6B4C"/>
    <w:rsid w:val="000D6DE4"/>
    <w:rsid w:val="000E0239"/>
    <w:rsid w:val="000E1964"/>
    <w:rsid w:val="000E1DCF"/>
    <w:rsid w:val="000E4EB1"/>
    <w:rsid w:val="000E6C90"/>
    <w:rsid w:val="000F0A32"/>
    <w:rsid w:val="000F2790"/>
    <w:rsid w:val="000F3166"/>
    <w:rsid w:val="000F32C9"/>
    <w:rsid w:val="000F3FF5"/>
    <w:rsid w:val="000F616A"/>
    <w:rsid w:val="000F6B5C"/>
    <w:rsid w:val="000F74C8"/>
    <w:rsid w:val="001004F5"/>
    <w:rsid w:val="0010056B"/>
    <w:rsid w:val="0010154D"/>
    <w:rsid w:val="00102D7F"/>
    <w:rsid w:val="00102DD8"/>
    <w:rsid w:val="00103F7C"/>
    <w:rsid w:val="001050C0"/>
    <w:rsid w:val="001064B5"/>
    <w:rsid w:val="0010793B"/>
    <w:rsid w:val="00107B22"/>
    <w:rsid w:val="0011235F"/>
    <w:rsid w:val="00114826"/>
    <w:rsid w:val="0012107C"/>
    <w:rsid w:val="00122192"/>
    <w:rsid w:val="001300C4"/>
    <w:rsid w:val="00130C48"/>
    <w:rsid w:val="001355CE"/>
    <w:rsid w:val="00137991"/>
    <w:rsid w:val="0014091B"/>
    <w:rsid w:val="00142A08"/>
    <w:rsid w:val="00147C02"/>
    <w:rsid w:val="0015272D"/>
    <w:rsid w:val="00153506"/>
    <w:rsid w:val="001564D6"/>
    <w:rsid w:val="00165ACA"/>
    <w:rsid w:val="001674EB"/>
    <w:rsid w:val="001761AC"/>
    <w:rsid w:val="00180B27"/>
    <w:rsid w:val="001821E2"/>
    <w:rsid w:val="0018359D"/>
    <w:rsid w:val="001856C7"/>
    <w:rsid w:val="00186252"/>
    <w:rsid w:val="00186949"/>
    <w:rsid w:val="001923EF"/>
    <w:rsid w:val="00192716"/>
    <w:rsid w:val="001960F2"/>
    <w:rsid w:val="001A50C4"/>
    <w:rsid w:val="001B121F"/>
    <w:rsid w:val="001B315B"/>
    <w:rsid w:val="001B6E56"/>
    <w:rsid w:val="001C2BFA"/>
    <w:rsid w:val="001C3625"/>
    <w:rsid w:val="001C5CD9"/>
    <w:rsid w:val="001C7736"/>
    <w:rsid w:val="001C7CB2"/>
    <w:rsid w:val="001D6686"/>
    <w:rsid w:val="001E5847"/>
    <w:rsid w:val="001E79CE"/>
    <w:rsid w:val="001E7AE4"/>
    <w:rsid w:val="001F2888"/>
    <w:rsid w:val="001F5C90"/>
    <w:rsid w:val="001F6A11"/>
    <w:rsid w:val="001F6D45"/>
    <w:rsid w:val="001F7221"/>
    <w:rsid w:val="002011E3"/>
    <w:rsid w:val="00202089"/>
    <w:rsid w:val="00207DCC"/>
    <w:rsid w:val="00211B09"/>
    <w:rsid w:val="00212766"/>
    <w:rsid w:val="00223FCE"/>
    <w:rsid w:val="002244D9"/>
    <w:rsid w:val="00225322"/>
    <w:rsid w:val="00226900"/>
    <w:rsid w:val="002309B4"/>
    <w:rsid w:val="00231041"/>
    <w:rsid w:val="00232113"/>
    <w:rsid w:val="00234F07"/>
    <w:rsid w:val="00240008"/>
    <w:rsid w:val="002433C9"/>
    <w:rsid w:val="00246233"/>
    <w:rsid w:val="002462C9"/>
    <w:rsid w:val="0024729E"/>
    <w:rsid w:val="002513C8"/>
    <w:rsid w:val="00252222"/>
    <w:rsid w:val="00252E39"/>
    <w:rsid w:val="00254887"/>
    <w:rsid w:val="0026148A"/>
    <w:rsid w:val="0026254D"/>
    <w:rsid w:val="0026284F"/>
    <w:rsid w:val="0026411C"/>
    <w:rsid w:val="00267107"/>
    <w:rsid w:val="002675C5"/>
    <w:rsid w:val="002675FC"/>
    <w:rsid w:val="0027082C"/>
    <w:rsid w:val="0028137A"/>
    <w:rsid w:val="002831C2"/>
    <w:rsid w:val="00283D7D"/>
    <w:rsid w:val="0028586E"/>
    <w:rsid w:val="002872D6"/>
    <w:rsid w:val="00287692"/>
    <w:rsid w:val="00290DCE"/>
    <w:rsid w:val="002920A2"/>
    <w:rsid w:val="00292742"/>
    <w:rsid w:val="00293E17"/>
    <w:rsid w:val="00293E1D"/>
    <w:rsid w:val="002A07B2"/>
    <w:rsid w:val="002A0BEF"/>
    <w:rsid w:val="002A7EC6"/>
    <w:rsid w:val="002B230E"/>
    <w:rsid w:val="002B24C2"/>
    <w:rsid w:val="002C337D"/>
    <w:rsid w:val="002C797D"/>
    <w:rsid w:val="002D258A"/>
    <w:rsid w:val="002D4FF6"/>
    <w:rsid w:val="002E4933"/>
    <w:rsid w:val="002F2DDD"/>
    <w:rsid w:val="002F3F51"/>
    <w:rsid w:val="002F43DD"/>
    <w:rsid w:val="002F6A4A"/>
    <w:rsid w:val="002F6FA2"/>
    <w:rsid w:val="00301E9C"/>
    <w:rsid w:val="003027E0"/>
    <w:rsid w:val="00303679"/>
    <w:rsid w:val="00305E38"/>
    <w:rsid w:val="0030674A"/>
    <w:rsid w:val="003067EB"/>
    <w:rsid w:val="00310253"/>
    <w:rsid w:val="0031798F"/>
    <w:rsid w:val="003200ED"/>
    <w:rsid w:val="003201B0"/>
    <w:rsid w:val="00324438"/>
    <w:rsid w:val="00325F0B"/>
    <w:rsid w:val="00326891"/>
    <w:rsid w:val="00326D63"/>
    <w:rsid w:val="00326E2E"/>
    <w:rsid w:val="0033402E"/>
    <w:rsid w:val="00340ADE"/>
    <w:rsid w:val="00345393"/>
    <w:rsid w:val="00351990"/>
    <w:rsid w:val="00354A08"/>
    <w:rsid w:val="003607E1"/>
    <w:rsid w:val="00361B2A"/>
    <w:rsid w:val="00361BBF"/>
    <w:rsid w:val="00361ECA"/>
    <w:rsid w:val="003729D4"/>
    <w:rsid w:val="003774BE"/>
    <w:rsid w:val="003804B5"/>
    <w:rsid w:val="00392437"/>
    <w:rsid w:val="00393203"/>
    <w:rsid w:val="00394D4D"/>
    <w:rsid w:val="003A2FD5"/>
    <w:rsid w:val="003A3E45"/>
    <w:rsid w:val="003A73C3"/>
    <w:rsid w:val="003B0749"/>
    <w:rsid w:val="003B6F50"/>
    <w:rsid w:val="003B722B"/>
    <w:rsid w:val="003C3ADD"/>
    <w:rsid w:val="003C4772"/>
    <w:rsid w:val="003C64F5"/>
    <w:rsid w:val="003C6F07"/>
    <w:rsid w:val="003D0133"/>
    <w:rsid w:val="003D05AF"/>
    <w:rsid w:val="003D6241"/>
    <w:rsid w:val="003D6970"/>
    <w:rsid w:val="003D7372"/>
    <w:rsid w:val="003D7747"/>
    <w:rsid w:val="003E1B79"/>
    <w:rsid w:val="003E1FAB"/>
    <w:rsid w:val="003E2F1F"/>
    <w:rsid w:val="003E358C"/>
    <w:rsid w:val="003E3798"/>
    <w:rsid w:val="003E4D96"/>
    <w:rsid w:val="003E4E37"/>
    <w:rsid w:val="003E5A02"/>
    <w:rsid w:val="003E71E4"/>
    <w:rsid w:val="003F3039"/>
    <w:rsid w:val="003F4452"/>
    <w:rsid w:val="003F4716"/>
    <w:rsid w:val="003F6A28"/>
    <w:rsid w:val="00400E0A"/>
    <w:rsid w:val="0040729A"/>
    <w:rsid w:val="00407E06"/>
    <w:rsid w:val="00410569"/>
    <w:rsid w:val="00410BC1"/>
    <w:rsid w:val="00412619"/>
    <w:rsid w:val="004140BE"/>
    <w:rsid w:val="00420002"/>
    <w:rsid w:val="00420BD0"/>
    <w:rsid w:val="0042183E"/>
    <w:rsid w:val="00423566"/>
    <w:rsid w:val="004247E9"/>
    <w:rsid w:val="00435CED"/>
    <w:rsid w:val="00443D3B"/>
    <w:rsid w:val="00444407"/>
    <w:rsid w:val="00450397"/>
    <w:rsid w:val="004517CD"/>
    <w:rsid w:val="00452413"/>
    <w:rsid w:val="004565AF"/>
    <w:rsid w:val="0046214D"/>
    <w:rsid w:val="004628AF"/>
    <w:rsid w:val="00465904"/>
    <w:rsid w:val="0046718D"/>
    <w:rsid w:val="00472745"/>
    <w:rsid w:val="00476707"/>
    <w:rsid w:val="00480F54"/>
    <w:rsid w:val="00483FAA"/>
    <w:rsid w:val="00485DC3"/>
    <w:rsid w:val="00486A6E"/>
    <w:rsid w:val="004878DC"/>
    <w:rsid w:val="00487959"/>
    <w:rsid w:val="00490DAD"/>
    <w:rsid w:val="00491D88"/>
    <w:rsid w:val="00494360"/>
    <w:rsid w:val="004959E9"/>
    <w:rsid w:val="00495F8C"/>
    <w:rsid w:val="00496CE9"/>
    <w:rsid w:val="004A1595"/>
    <w:rsid w:val="004A515E"/>
    <w:rsid w:val="004A6BA6"/>
    <w:rsid w:val="004A7CDC"/>
    <w:rsid w:val="004B0EC0"/>
    <w:rsid w:val="004B29C0"/>
    <w:rsid w:val="004B41AC"/>
    <w:rsid w:val="004B7E14"/>
    <w:rsid w:val="004C15B9"/>
    <w:rsid w:val="004C4180"/>
    <w:rsid w:val="004C48ED"/>
    <w:rsid w:val="004C4F23"/>
    <w:rsid w:val="004C6593"/>
    <w:rsid w:val="004C7176"/>
    <w:rsid w:val="004D08CC"/>
    <w:rsid w:val="004D09E5"/>
    <w:rsid w:val="004D0E8B"/>
    <w:rsid w:val="004D0F03"/>
    <w:rsid w:val="004D3182"/>
    <w:rsid w:val="004D5505"/>
    <w:rsid w:val="004D639C"/>
    <w:rsid w:val="004E13B2"/>
    <w:rsid w:val="004E1C27"/>
    <w:rsid w:val="004E260A"/>
    <w:rsid w:val="004E3418"/>
    <w:rsid w:val="004E4E1A"/>
    <w:rsid w:val="004E51FA"/>
    <w:rsid w:val="004E5994"/>
    <w:rsid w:val="004F122B"/>
    <w:rsid w:val="004F25A4"/>
    <w:rsid w:val="004F7B36"/>
    <w:rsid w:val="00501FC5"/>
    <w:rsid w:val="005033D7"/>
    <w:rsid w:val="005060A4"/>
    <w:rsid w:val="005116B7"/>
    <w:rsid w:val="0051173B"/>
    <w:rsid w:val="005129D8"/>
    <w:rsid w:val="00513589"/>
    <w:rsid w:val="00513590"/>
    <w:rsid w:val="00513B1C"/>
    <w:rsid w:val="005143AB"/>
    <w:rsid w:val="00514ADB"/>
    <w:rsid w:val="00526640"/>
    <w:rsid w:val="005313DA"/>
    <w:rsid w:val="00536618"/>
    <w:rsid w:val="0054023F"/>
    <w:rsid w:val="00546FB4"/>
    <w:rsid w:val="00547BB3"/>
    <w:rsid w:val="00553472"/>
    <w:rsid w:val="0055459A"/>
    <w:rsid w:val="00556133"/>
    <w:rsid w:val="005568E0"/>
    <w:rsid w:val="005605DD"/>
    <w:rsid w:val="00561255"/>
    <w:rsid w:val="0056681C"/>
    <w:rsid w:val="00567B83"/>
    <w:rsid w:val="00573E2A"/>
    <w:rsid w:val="005813A4"/>
    <w:rsid w:val="00585A82"/>
    <w:rsid w:val="005866E1"/>
    <w:rsid w:val="00591F9A"/>
    <w:rsid w:val="00594FAA"/>
    <w:rsid w:val="00595851"/>
    <w:rsid w:val="0059734B"/>
    <w:rsid w:val="005A0119"/>
    <w:rsid w:val="005A1E42"/>
    <w:rsid w:val="005B08C6"/>
    <w:rsid w:val="005B2C37"/>
    <w:rsid w:val="005B2EA8"/>
    <w:rsid w:val="005B3E5D"/>
    <w:rsid w:val="005B4424"/>
    <w:rsid w:val="005B76E9"/>
    <w:rsid w:val="005C1A1B"/>
    <w:rsid w:val="005C25C2"/>
    <w:rsid w:val="005C357C"/>
    <w:rsid w:val="005C4B37"/>
    <w:rsid w:val="005C6E5C"/>
    <w:rsid w:val="005C6FD1"/>
    <w:rsid w:val="005C7C4E"/>
    <w:rsid w:val="005D19E6"/>
    <w:rsid w:val="005D3284"/>
    <w:rsid w:val="005D32FF"/>
    <w:rsid w:val="005D4AF7"/>
    <w:rsid w:val="005E16EE"/>
    <w:rsid w:val="005E357A"/>
    <w:rsid w:val="005E3F9E"/>
    <w:rsid w:val="005E6DC1"/>
    <w:rsid w:val="005F1440"/>
    <w:rsid w:val="005F3C0F"/>
    <w:rsid w:val="006067D0"/>
    <w:rsid w:val="00610065"/>
    <w:rsid w:val="00615B28"/>
    <w:rsid w:val="00615F5C"/>
    <w:rsid w:val="00620E1B"/>
    <w:rsid w:val="0062171F"/>
    <w:rsid w:val="00621E61"/>
    <w:rsid w:val="0062266C"/>
    <w:rsid w:val="006323D2"/>
    <w:rsid w:val="006325AE"/>
    <w:rsid w:val="006325F5"/>
    <w:rsid w:val="00632D94"/>
    <w:rsid w:val="00643FE2"/>
    <w:rsid w:val="006474E7"/>
    <w:rsid w:val="00654D82"/>
    <w:rsid w:val="00656991"/>
    <w:rsid w:val="00657A8C"/>
    <w:rsid w:val="00661023"/>
    <w:rsid w:val="006672B2"/>
    <w:rsid w:val="00667C15"/>
    <w:rsid w:val="00672C4D"/>
    <w:rsid w:val="00675DA6"/>
    <w:rsid w:val="00677398"/>
    <w:rsid w:val="00677422"/>
    <w:rsid w:val="00681BD8"/>
    <w:rsid w:val="00686243"/>
    <w:rsid w:val="00686420"/>
    <w:rsid w:val="00690548"/>
    <w:rsid w:val="00691E1A"/>
    <w:rsid w:val="00693727"/>
    <w:rsid w:val="00695C73"/>
    <w:rsid w:val="00697405"/>
    <w:rsid w:val="006A26EA"/>
    <w:rsid w:val="006A7F40"/>
    <w:rsid w:val="006B217F"/>
    <w:rsid w:val="006B586D"/>
    <w:rsid w:val="006B59C4"/>
    <w:rsid w:val="006C33B8"/>
    <w:rsid w:val="006D0D85"/>
    <w:rsid w:val="006D4B70"/>
    <w:rsid w:val="006D532A"/>
    <w:rsid w:val="006E186A"/>
    <w:rsid w:val="006E3141"/>
    <w:rsid w:val="006E57A1"/>
    <w:rsid w:val="006F061B"/>
    <w:rsid w:val="006F367E"/>
    <w:rsid w:val="006F481A"/>
    <w:rsid w:val="00701556"/>
    <w:rsid w:val="00701CEE"/>
    <w:rsid w:val="0070231E"/>
    <w:rsid w:val="007039F9"/>
    <w:rsid w:val="007067E5"/>
    <w:rsid w:val="007112E1"/>
    <w:rsid w:val="00712907"/>
    <w:rsid w:val="00713F5F"/>
    <w:rsid w:val="0071456F"/>
    <w:rsid w:val="00716D9D"/>
    <w:rsid w:val="00716F57"/>
    <w:rsid w:val="007177DF"/>
    <w:rsid w:val="0072008F"/>
    <w:rsid w:val="007237B7"/>
    <w:rsid w:val="007264DA"/>
    <w:rsid w:val="0072734D"/>
    <w:rsid w:val="007318C6"/>
    <w:rsid w:val="00735207"/>
    <w:rsid w:val="007362EA"/>
    <w:rsid w:val="007406A7"/>
    <w:rsid w:val="007410BB"/>
    <w:rsid w:val="00742E61"/>
    <w:rsid w:val="00744184"/>
    <w:rsid w:val="00745896"/>
    <w:rsid w:val="00746990"/>
    <w:rsid w:val="00750DF2"/>
    <w:rsid w:val="007518CF"/>
    <w:rsid w:val="00751E1F"/>
    <w:rsid w:val="00753513"/>
    <w:rsid w:val="0077474C"/>
    <w:rsid w:val="00777BBA"/>
    <w:rsid w:val="00780691"/>
    <w:rsid w:val="007843D6"/>
    <w:rsid w:val="00785093"/>
    <w:rsid w:val="007853F6"/>
    <w:rsid w:val="00786029"/>
    <w:rsid w:val="00794745"/>
    <w:rsid w:val="007959A3"/>
    <w:rsid w:val="00797026"/>
    <w:rsid w:val="00797B1C"/>
    <w:rsid w:val="007A2B5B"/>
    <w:rsid w:val="007A6BA8"/>
    <w:rsid w:val="007A6DBD"/>
    <w:rsid w:val="007A7802"/>
    <w:rsid w:val="007B17FC"/>
    <w:rsid w:val="007B3E4C"/>
    <w:rsid w:val="007B4053"/>
    <w:rsid w:val="007B648D"/>
    <w:rsid w:val="007C274C"/>
    <w:rsid w:val="007C3668"/>
    <w:rsid w:val="007C3C63"/>
    <w:rsid w:val="007C646E"/>
    <w:rsid w:val="007C73AE"/>
    <w:rsid w:val="007D0674"/>
    <w:rsid w:val="007D44D9"/>
    <w:rsid w:val="007D7325"/>
    <w:rsid w:val="007E2530"/>
    <w:rsid w:val="007E4323"/>
    <w:rsid w:val="007E4F87"/>
    <w:rsid w:val="007E77BF"/>
    <w:rsid w:val="007F4560"/>
    <w:rsid w:val="007F53B1"/>
    <w:rsid w:val="007F59D9"/>
    <w:rsid w:val="0080071B"/>
    <w:rsid w:val="00800726"/>
    <w:rsid w:val="00801BFD"/>
    <w:rsid w:val="00803967"/>
    <w:rsid w:val="00804644"/>
    <w:rsid w:val="008053EA"/>
    <w:rsid w:val="00810E92"/>
    <w:rsid w:val="00815E08"/>
    <w:rsid w:val="00822695"/>
    <w:rsid w:val="00823437"/>
    <w:rsid w:val="0082607C"/>
    <w:rsid w:val="0082649F"/>
    <w:rsid w:val="00826C2B"/>
    <w:rsid w:val="00835F91"/>
    <w:rsid w:val="008432AE"/>
    <w:rsid w:val="00845447"/>
    <w:rsid w:val="008502A1"/>
    <w:rsid w:val="008508F1"/>
    <w:rsid w:val="00855D12"/>
    <w:rsid w:val="00857841"/>
    <w:rsid w:val="00863017"/>
    <w:rsid w:val="00870A7D"/>
    <w:rsid w:val="00871C49"/>
    <w:rsid w:val="00872C9B"/>
    <w:rsid w:val="00874424"/>
    <w:rsid w:val="008751C0"/>
    <w:rsid w:val="00880703"/>
    <w:rsid w:val="008847E2"/>
    <w:rsid w:val="00885B5C"/>
    <w:rsid w:val="008869AA"/>
    <w:rsid w:val="00887CAF"/>
    <w:rsid w:val="008916FB"/>
    <w:rsid w:val="0089207F"/>
    <w:rsid w:val="00893DE8"/>
    <w:rsid w:val="00893FE2"/>
    <w:rsid w:val="008A03B0"/>
    <w:rsid w:val="008A128B"/>
    <w:rsid w:val="008A1493"/>
    <w:rsid w:val="008A285B"/>
    <w:rsid w:val="008B4AC1"/>
    <w:rsid w:val="008B6F54"/>
    <w:rsid w:val="008C6F6B"/>
    <w:rsid w:val="008E23AB"/>
    <w:rsid w:val="008E6169"/>
    <w:rsid w:val="008E6F3A"/>
    <w:rsid w:val="008E7447"/>
    <w:rsid w:val="008E7BB7"/>
    <w:rsid w:val="008F1406"/>
    <w:rsid w:val="008F1A2B"/>
    <w:rsid w:val="008F1F06"/>
    <w:rsid w:val="008F3720"/>
    <w:rsid w:val="008F70FE"/>
    <w:rsid w:val="00900EA4"/>
    <w:rsid w:val="009015BC"/>
    <w:rsid w:val="00904DDF"/>
    <w:rsid w:val="00906646"/>
    <w:rsid w:val="00910654"/>
    <w:rsid w:val="00911A58"/>
    <w:rsid w:val="0091224A"/>
    <w:rsid w:val="00920438"/>
    <w:rsid w:val="00920547"/>
    <w:rsid w:val="00921364"/>
    <w:rsid w:val="00924B58"/>
    <w:rsid w:val="00926A2E"/>
    <w:rsid w:val="00927648"/>
    <w:rsid w:val="0093267B"/>
    <w:rsid w:val="00934339"/>
    <w:rsid w:val="00934848"/>
    <w:rsid w:val="00940C4E"/>
    <w:rsid w:val="00940DEC"/>
    <w:rsid w:val="00943A00"/>
    <w:rsid w:val="00944B13"/>
    <w:rsid w:val="0094660B"/>
    <w:rsid w:val="009541CC"/>
    <w:rsid w:val="00956164"/>
    <w:rsid w:val="00961EF4"/>
    <w:rsid w:val="00962623"/>
    <w:rsid w:val="009655F9"/>
    <w:rsid w:val="009656EC"/>
    <w:rsid w:val="00965921"/>
    <w:rsid w:val="00966267"/>
    <w:rsid w:val="0096701C"/>
    <w:rsid w:val="00970BCA"/>
    <w:rsid w:val="00972139"/>
    <w:rsid w:val="00975593"/>
    <w:rsid w:val="009859D3"/>
    <w:rsid w:val="00992DB6"/>
    <w:rsid w:val="00995A3B"/>
    <w:rsid w:val="009A3BA3"/>
    <w:rsid w:val="009B12FA"/>
    <w:rsid w:val="009B216B"/>
    <w:rsid w:val="009B2C26"/>
    <w:rsid w:val="009B371F"/>
    <w:rsid w:val="009B3B86"/>
    <w:rsid w:val="009C05F8"/>
    <w:rsid w:val="009C44FA"/>
    <w:rsid w:val="009C768C"/>
    <w:rsid w:val="009D1F98"/>
    <w:rsid w:val="009D20EB"/>
    <w:rsid w:val="009E0730"/>
    <w:rsid w:val="009E3BCD"/>
    <w:rsid w:val="009E489E"/>
    <w:rsid w:val="009E58C1"/>
    <w:rsid w:val="009F3E5A"/>
    <w:rsid w:val="009F4245"/>
    <w:rsid w:val="00A02244"/>
    <w:rsid w:val="00A04AFE"/>
    <w:rsid w:val="00A05089"/>
    <w:rsid w:val="00A05A5B"/>
    <w:rsid w:val="00A05BE1"/>
    <w:rsid w:val="00A12B3B"/>
    <w:rsid w:val="00A13CD3"/>
    <w:rsid w:val="00A221FF"/>
    <w:rsid w:val="00A224C5"/>
    <w:rsid w:val="00A235F7"/>
    <w:rsid w:val="00A244EB"/>
    <w:rsid w:val="00A30E04"/>
    <w:rsid w:val="00A3377F"/>
    <w:rsid w:val="00A36BB9"/>
    <w:rsid w:val="00A50A41"/>
    <w:rsid w:val="00A52A49"/>
    <w:rsid w:val="00A66E44"/>
    <w:rsid w:val="00A67739"/>
    <w:rsid w:val="00A70632"/>
    <w:rsid w:val="00A71EC3"/>
    <w:rsid w:val="00A750EB"/>
    <w:rsid w:val="00A80084"/>
    <w:rsid w:val="00A808C6"/>
    <w:rsid w:val="00A827B2"/>
    <w:rsid w:val="00A831D6"/>
    <w:rsid w:val="00A90999"/>
    <w:rsid w:val="00A94100"/>
    <w:rsid w:val="00A9435B"/>
    <w:rsid w:val="00A945FC"/>
    <w:rsid w:val="00AA1512"/>
    <w:rsid w:val="00AA70B3"/>
    <w:rsid w:val="00AB11A5"/>
    <w:rsid w:val="00AB15E9"/>
    <w:rsid w:val="00AB23B8"/>
    <w:rsid w:val="00AB3A19"/>
    <w:rsid w:val="00AB54B2"/>
    <w:rsid w:val="00AB6646"/>
    <w:rsid w:val="00AB7CBB"/>
    <w:rsid w:val="00AC0139"/>
    <w:rsid w:val="00AC0DF1"/>
    <w:rsid w:val="00AC2F85"/>
    <w:rsid w:val="00AC47C5"/>
    <w:rsid w:val="00AC47D5"/>
    <w:rsid w:val="00AC571C"/>
    <w:rsid w:val="00AC6D42"/>
    <w:rsid w:val="00AD00E3"/>
    <w:rsid w:val="00AD085B"/>
    <w:rsid w:val="00AD3F62"/>
    <w:rsid w:val="00AD4A62"/>
    <w:rsid w:val="00AD6039"/>
    <w:rsid w:val="00AF3DF9"/>
    <w:rsid w:val="00B001CE"/>
    <w:rsid w:val="00B02D2C"/>
    <w:rsid w:val="00B0359A"/>
    <w:rsid w:val="00B06645"/>
    <w:rsid w:val="00B07DBE"/>
    <w:rsid w:val="00B12754"/>
    <w:rsid w:val="00B144D5"/>
    <w:rsid w:val="00B17236"/>
    <w:rsid w:val="00B177DE"/>
    <w:rsid w:val="00B17BD7"/>
    <w:rsid w:val="00B20C06"/>
    <w:rsid w:val="00B22C2C"/>
    <w:rsid w:val="00B24769"/>
    <w:rsid w:val="00B250C8"/>
    <w:rsid w:val="00B27C13"/>
    <w:rsid w:val="00B27EB5"/>
    <w:rsid w:val="00B3137A"/>
    <w:rsid w:val="00B373D1"/>
    <w:rsid w:val="00B41509"/>
    <w:rsid w:val="00B44253"/>
    <w:rsid w:val="00B509CC"/>
    <w:rsid w:val="00B523EB"/>
    <w:rsid w:val="00B53BC4"/>
    <w:rsid w:val="00B54666"/>
    <w:rsid w:val="00B55199"/>
    <w:rsid w:val="00B55C28"/>
    <w:rsid w:val="00B57529"/>
    <w:rsid w:val="00B57648"/>
    <w:rsid w:val="00B616B1"/>
    <w:rsid w:val="00B66993"/>
    <w:rsid w:val="00B7115D"/>
    <w:rsid w:val="00B718F6"/>
    <w:rsid w:val="00B73E3B"/>
    <w:rsid w:val="00B7478A"/>
    <w:rsid w:val="00B74C9A"/>
    <w:rsid w:val="00B770CC"/>
    <w:rsid w:val="00B77D9D"/>
    <w:rsid w:val="00B8798E"/>
    <w:rsid w:val="00B9149A"/>
    <w:rsid w:val="00BA01B6"/>
    <w:rsid w:val="00BA09ED"/>
    <w:rsid w:val="00BA1935"/>
    <w:rsid w:val="00BA2DC3"/>
    <w:rsid w:val="00BA4076"/>
    <w:rsid w:val="00BA5E37"/>
    <w:rsid w:val="00BA7E83"/>
    <w:rsid w:val="00BB0605"/>
    <w:rsid w:val="00BB060E"/>
    <w:rsid w:val="00BB2497"/>
    <w:rsid w:val="00BB39D1"/>
    <w:rsid w:val="00BB5BFF"/>
    <w:rsid w:val="00BC0A5C"/>
    <w:rsid w:val="00BC11C4"/>
    <w:rsid w:val="00BC3942"/>
    <w:rsid w:val="00BC4B8E"/>
    <w:rsid w:val="00BC5584"/>
    <w:rsid w:val="00BD1BC3"/>
    <w:rsid w:val="00BD64D5"/>
    <w:rsid w:val="00BE077D"/>
    <w:rsid w:val="00BE0971"/>
    <w:rsid w:val="00BE1FE6"/>
    <w:rsid w:val="00BE2017"/>
    <w:rsid w:val="00BE2186"/>
    <w:rsid w:val="00BE35C4"/>
    <w:rsid w:val="00BE4D56"/>
    <w:rsid w:val="00BE7FF4"/>
    <w:rsid w:val="00BF1925"/>
    <w:rsid w:val="00BF5976"/>
    <w:rsid w:val="00C02722"/>
    <w:rsid w:val="00C03008"/>
    <w:rsid w:val="00C042B2"/>
    <w:rsid w:val="00C046BC"/>
    <w:rsid w:val="00C05368"/>
    <w:rsid w:val="00C05831"/>
    <w:rsid w:val="00C105AA"/>
    <w:rsid w:val="00C107FC"/>
    <w:rsid w:val="00C150F2"/>
    <w:rsid w:val="00C15338"/>
    <w:rsid w:val="00C17112"/>
    <w:rsid w:val="00C21128"/>
    <w:rsid w:val="00C2155E"/>
    <w:rsid w:val="00C23238"/>
    <w:rsid w:val="00C23BC9"/>
    <w:rsid w:val="00C240DA"/>
    <w:rsid w:val="00C2474F"/>
    <w:rsid w:val="00C25658"/>
    <w:rsid w:val="00C26125"/>
    <w:rsid w:val="00C313D8"/>
    <w:rsid w:val="00C32690"/>
    <w:rsid w:val="00C36D34"/>
    <w:rsid w:val="00C400E6"/>
    <w:rsid w:val="00C4131A"/>
    <w:rsid w:val="00C41A6F"/>
    <w:rsid w:val="00C41D46"/>
    <w:rsid w:val="00C44491"/>
    <w:rsid w:val="00C44C75"/>
    <w:rsid w:val="00C45267"/>
    <w:rsid w:val="00C45C7B"/>
    <w:rsid w:val="00C475EC"/>
    <w:rsid w:val="00C47AA4"/>
    <w:rsid w:val="00C5013F"/>
    <w:rsid w:val="00C50EFC"/>
    <w:rsid w:val="00C5222C"/>
    <w:rsid w:val="00C539AF"/>
    <w:rsid w:val="00C5444C"/>
    <w:rsid w:val="00C5685C"/>
    <w:rsid w:val="00C5757D"/>
    <w:rsid w:val="00C6237C"/>
    <w:rsid w:val="00C62E6C"/>
    <w:rsid w:val="00C65E1C"/>
    <w:rsid w:val="00C70066"/>
    <w:rsid w:val="00C7193D"/>
    <w:rsid w:val="00C75377"/>
    <w:rsid w:val="00C75BE2"/>
    <w:rsid w:val="00C76806"/>
    <w:rsid w:val="00C80DDB"/>
    <w:rsid w:val="00C8223E"/>
    <w:rsid w:val="00C83715"/>
    <w:rsid w:val="00C837CF"/>
    <w:rsid w:val="00C86C9C"/>
    <w:rsid w:val="00C876AD"/>
    <w:rsid w:val="00C92C4F"/>
    <w:rsid w:val="00C939DF"/>
    <w:rsid w:val="00C94A96"/>
    <w:rsid w:val="00C9653E"/>
    <w:rsid w:val="00C97AF1"/>
    <w:rsid w:val="00CA1575"/>
    <w:rsid w:val="00CA19D9"/>
    <w:rsid w:val="00CA3C94"/>
    <w:rsid w:val="00CA4B63"/>
    <w:rsid w:val="00CB2D34"/>
    <w:rsid w:val="00CB3E91"/>
    <w:rsid w:val="00CB585B"/>
    <w:rsid w:val="00CB5923"/>
    <w:rsid w:val="00CB6FBA"/>
    <w:rsid w:val="00CC025B"/>
    <w:rsid w:val="00CC06FB"/>
    <w:rsid w:val="00CC0BDB"/>
    <w:rsid w:val="00CC7C26"/>
    <w:rsid w:val="00CC7EEF"/>
    <w:rsid w:val="00CD5FE9"/>
    <w:rsid w:val="00CE08B7"/>
    <w:rsid w:val="00CE4E9C"/>
    <w:rsid w:val="00CE51B9"/>
    <w:rsid w:val="00CE5778"/>
    <w:rsid w:val="00CF2B55"/>
    <w:rsid w:val="00CF42E2"/>
    <w:rsid w:val="00CF44CE"/>
    <w:rsid w:val="00CF68FB"/>
    <w:rsid w:val="00CF7599"/>
    <w:rsid w:val="00D006D6"/>
    <w:rsid w:val="00D027B2"/>
    <w:rsid w:val="00D02F7E"/>
    <w:rsid w:val="00D11B4C"/>
    <w:rsid w:val="00D13261"/>
    <w:rsid w:val="00D16EDC"/>
    <w:rsid w:val="00D20D5C"/>
    <w:rsid w:val="00D215A3"/>
    <w:rsid w:val="00D216B2"/>
    <w:rsid w:val="00D230D5"/>
    <w:rsid w:val="00D2380F"/>
    <w:rsid w:val="00D23A66"/>
    <w:rsid w:val="00D24AAE"/>
    <w:rsid w:val="00D32628"/>
    <w:rsid w:val="00D3302A"/>
    <w:rsid w:val="00D35BCA"/>
    <w:rsid w:val="00D36B80"/>
    <w:rsid w:val="00D42F8B"/>
    <w:rsid w:val="00D43B61"/>
    <w:rsid w:val="00D4408A"/>
    <w:rsid w:val="00D45CA0"/>
    <w:rsid w:val="00D46112"/>
    <w:rsid w:val="00D5311A"/>
    <w:rsid w:val="00D603F3"/>
    <w:rsid w:val="00D60722"/>
    <w:rsid w:val="00D61181"/>
    <w:rsid w:val="00D673AF"/>
    <w:rsid w:val="00D675AE"/>
    <w:rsid w:val="00D70038"/>
    <w:rsid w:val="00D75412"/>
    <w:rsid w:val="00D7732B"/>
    <w:rsid w:val="00D776B3"/>
    <w:rsid w:val="00D805B3"/>
    <w:rsid w:val="00D81057"/>
    <w:rsid w:val="00D83F97"/>
    <w:rsid w:val="00D8440F"/>
    <w:rsid w:val="00D85336"/>
    <w:rsid w:val="00D85E90"/>
    <w:rsid w:val="00D902A5"/>
    <w:rsid w:val="00D90996"/>
    <w:rsid w:val="00D9318C"/>
    <w:rsid w:val="00D94A4C"/>
    <w:rsid w:val="00D96148"/>
    <w:rsid w:val="00DA34DD"/>
    <w:rsid w:val="00DA457C"/>
    <w:rsid w:val="00DA745C"/>
    <w:rsid w:val="00DB0DB0"/>
    <w:rsid w:val="00DB2417"/>
    <w:rsid w:val="00DB3E5D"/>
    <w:rsid w:val="00DB4234"/>
    <w:rsid w:val="00DB5CD2"/>
    <w:rsid w:val="00DC1152"/>
    <w:rsid w:val="00DD19D7"/>
    <w:rsid w:val="00DE2C78"/>
    <w:rsid w:val="00DE4108"/>
    <w:rsid w:val="00DE5F89"/>
    <w:rsid w:val="00DF0484"/>
    <w:rsid w:val="00DF42D1"/>
    <w:rsid w:val="00DF702A"/>
    <w:rsid w:val="00E0092D"/>
    <w:rsid w:val="00E01560"/>
    <w:rsid w:val="00E045CF"/>
    <w:rsid w:val="00E04FC3"/>
    <w:rsid w:val="00E116A8"/>
    <w:rsid w:val="00E142DF"/>
    <w:rsid w:val="00E32B0B"/>
    <w:rsid w:val="00E36673"/>
    <w:rsid w:val="00E41638"/>
    <w:rsid w:val="00E4500C"/>
    <w:rsid w:val="00E4729C"/>
    <w:rsid w:val="00E4752C"/>
    <w:rsid w:val="00E503C7"/>
    <w:rsid w:val="00E51665"/>
    <w:rsid w:val="00E54360"/>
    <w:rsid w:val="00E5469C"/>
    <w:rsid w:val="00E5506A"/>
    <w:rsid w:val="00E632FC"/>
    <w:rsid w:val="00E66388"/>
    <w:rsid w:val="00E7037B"/>
    <w:rsid w:val="00E70E48"/>
    <w:rsid w:val="00E716D9"/>
    <w:rsid w:val="00E71BF1"/>
    <w:rsid w:val="00E73148"/>
    <w:rsid w:val="00E74686"/>
    <w:rsid w:val="00E75EC6"/>
    <w:rsid w:val="00E764E9"/>
    <w:rsid w:val="00E81546"/>
    <w:rsid w:val="00E83AB1"/>
    <w:rsid w:val="00E84AB8"/>
    <w:rsid w:val="00E858AD"/>
    <w:rsid w:val="00E920D1"/>
    <w:rsid w:val="00E93ABB"/>
    <w:rsid w:val="00E93F69"/>
    <w:rsid w:val="00EA1C80"/>
    <w:rsid w:val="00EA2455"/>
    <w:rsid w:val="00EA409A"/>
    <w:rsid w:val="00EA7DF2"/>
    <w:rsid w:val="00EB06D8"/>
    <w:rsid w:val="00EB292D"/>
    <w:rsid w:val="00EB3487"/>
    <w:rsid w:val="00EC09DD"/>
    <w:rsid w:val="00EC37AC"/>
    <w:rsid w:val="00EC592B"/>
    <w:rsid w:val="00EC6B55"/>
    <w:rsid w:val="00EC7702"/>
    <w:rsid w:val="00EC7F1B"/>
    <w:rsid w:val="00ED3485"/>
    <w:rsid w:val="00EE13E3"/>
    <w:rsid w:val="00EE37C1"/>
    <w:rsid w:val="00EE7138"/>
    <w:rsid w:val="00EE7B77"/>
    <w:rsid w:val="00EF3D6B"/>
    <w:rsid w:val="00F041E7"/>
    <w:rsid w:val="00F06957"/>
    <w:rsid w:val="00F076C2"/>
    <w:rsid w:val="00F07B47"/>
    <w:rsid w:val="00F127CE"/>
    <w:rsid w:val="00F14CA0"/>
    <w:rsid w:val="00F166A8"/>
    <w:rsid w:val="00F169BA"/>
    <w:rsid w:val="00F16F5C"/>
    <w:rsid w:val="00F21A93"/>
    <w:rsid w:val="00F27DAD"/>
    <w:rsid w:val="00F32508"/>
    <w:rsid w:val="00F32CF2"/>
    <w:rsid w:val="00F34185"/>
    <w:rsid w:val="00F34969"/>
    <w:rsid w:val="00F40F6A"/>
    <w:rsid w:val="00F41BEA"/>
    <w:rsid w:val="00F46B2E"/>
    <w:rsid w:val="00F46D1D"/>
    <w:rsid w:val="00F50856"/>
    <w:rsid w:val="00F549F4"/>
    <w:rsid w:val="00F570E0"/>
    <w:rsid w:val="00F609A3"/>
    <w:rsid w:val="00F73833"/>
    <w:rsid w:val="00F74D8A"/>
    <w:rsid w:val="00F75C08"/>
    <w:rsid w:val="00F75CD1"/>
    <w:rsid w:val="00F77B54"/>
    <w:rsid w:val="00F832CD"/>
    <w:rsid w:val="00F86851"/>
    <w:rsid w:val="00F87A6A"/>
    <w:rsid w:val="00F93260"/>
    <w:rsid w:val="00F96B21"/>
    <w:rsid w:val="00FA3952"/>
    <w:rsid w:val="00FA4E67"/>
    <w:rsid w:val="00FA5760"/>
    <w:rsid w:val="00FB111F"/>
    <w:rsid w:val="00FB12CE"/>
    <w:rsid w:val="00FB61EE"/>
    <w:rsid w:val="00FB7D44"/>
    <w:rsid w:val="00FC5B0D"/>
    <w:rsid w:val="00FC5FE5"/>
    <w:rsid w:val="00FC71D0"/>
    <w:rsid w:val="00FD3A76"/>
    <w:rsid w:val="00FE11FA"/>
    <w:rsid w:val="00FE2468"/>
    <w:rsid w:val="00FE2745"/>
    <w:rsid w:val="00FE5607"/>
    <w:rsid w:val="00FE69FE"/>
    <w:rsid w:val="00FE739C"/>
    <w:rsid w:val="00FF1538"/>
    <w:rsid w:val="00FF2D62"/>
    <w:rsid w:val="00FF5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45C"/>
    <w:rPr>
      <w:sz w:val="24"/>
      <w:szCs w:val="24"/>
    </w:rPr>
  </w:style>
  <w:style w:type="paragraph" w:styleId="Nagwek1">
    <w:name w:val="heading 1"/>
    <w:basedOn w:val="Normalny"/>
    <w:next w:val="Normalny"/>
    <w:link w:val="Nagwek1Znak"/>
    <w:qFormat/>
    <w:pPr>
      <w:keepNext/>
      <w:jc w:val="right"/>
      <w:outlineLvl w:val="0"/>
    </w:pPr>
    <w:rPr>
      <w:b/>
    </w:rPr>
  </w:style>
  <w:style w:type="paragraph" w:styleId="Nagwek2">
    <w:name w:val="heading 2"/>
    <w:basedOn w:val="Normalny"/>
    <w:next w:val="Normalny"/>
    <w:qFormat/>
    <w:pPr>
      <w:keepNext/>
      <w:tabs>
        <w:tab w:val="center" w:pos="7020"/>
      </w:tabs>
      <w:jc w:val="center"/>
      <w:outlineLvl w:val="1"/>
    </w:pPr>
    <w:rPr>
      <w:b/>
      <w:bCs/>
      <w:sz w:val="28"/>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semiHidden/>
    <w:pPr>
      <w:ind w:left="540" w:hanging="180"/>
      <w:jc w:val="both"/>
    </w:pPr>
    <w:rPr>
      <w:lang w:eastAsia="ar-SA"/>
    </w:rPr>
  </w:style>
  <w:style w:type="paragraph" w:styleId="NormalnyWeb">
    <w:name w:val="Normal (Web)"/>
    <w:basedOn w:val="Normalny"/>
    <w:semiHidden/>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basedOn w:val="Domylnaczcionkaakapitu"/>
    <w:semiHidden/>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pPr>
      <w:numPr>
        <w:numId w:val="4"/>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numbering" w:customStyle="1" w:styleId="WW8Num2">
    <w:name w:val="WW8Num2"/>
    <w:basedOn w:val="Bezlisty"/>
    <w:rsid w:val="00B250C8"/>
    <w:pPr>
      <w:numPr>
        <w:numId w:val="24"/>
      </w:numPr>
    </w:pPr>
  </w:style>
  <w:style w:type="paragraph" w:customStyle="1" w:styleId="Style1">
    <w:name w:val="Style1"/>
    <w:basedOn w:val="Normalny"/>
    <w:uiPriority w:val="99"/>
    <w:rsid w:val="004878DC"/>
    <w:pPr>
      <w:widowControl w:val="0"/>
      <w:autoSpaceDE w:val="0"/>
      <w:autoSpaceDN w:val="0"/>
      <w:adjustRightInd w:val="0"/>
      <w:spacing w:line="275" w:lineRule="exact"/>
      <w:jc w:val="both"/>
    </w:pPr>
    <w:rPr>
      <w:rFonts w:eastAsiaTheme="minorEastAsia"/>
    </w:rPr>
  </w:style>
  <w:style w:type="character" w:customStyle="1" w:styleId="FontStyle19">
    <w:name w:val="Font Style19"/>
    <w:basedOn w:val="Domylnaczcionkaakapitu"/>
    <w:uiPriority w:val="99"/>
    <w:rsid w:val="004878DC"/>
    <w:rPr>
      <w:rFonts w:ascii="Times New Roman" w:hAnsi="Times New Roman" w:cs="Times New Roman"/>
      <w:color w:val="000000"/>
      <w:sz w:val="22"/>
      <w:szCs w:val="22"/>
    </w:rPr>
  </w:style>
  <w:style w:type="character" w:customStyle="1" w:styleId="FontStyle20">
    <w:name w:val="Font Style20"/>
    <w:basedOn w:val="Domylnaczcionkaakapitu"/>
    <w:uiPriority w:val="99"/>
    <w:rsid w:val="004878DC"/>
    <w:rPr>
      <w:rFonts w:ascii="Times New Roman" w:hAnsi="Times New Roman" w:cs="Times New Roman"/>
      <w:i/>
      <w:iCs/>
      <w:color w:val="000000"/>
      <w:sz w:val="22"/>
      <w:szCs w:val="22"/>
    </w:rPr>
  </w:style>
  <w:style w:type="paragraph" w:styleId="Tekstprzypisukocowego">
    <w:name w:val="endnote text"/>
    <w:basedOn w:val="Normalny"/>
    <w:link w:val="TekstprzypisukocowegoZnak"/>
    <w:uiPriority w:val="99"/>
    <w:semiHidden/>
    <w:unhideWhenUsed/>
    <w:rsid w:val="009B216B"/>
    <w:rPr>
      <w:sz w:val="20"/>
      <w:szCs w:val="20"/>
    </w:rPr>
  </w:style>
  <w:style w:type="character" w:customStyle="1" w:styleId="TekstprzypisukocowegoZnak">
    <w:name w:val="Tekst przypisu końcowego Znak"/>
    <w:basedOn w:val="Domylnaczcionkaakapitu"/>
    <w:link w:val="Tekstprzypisukocowego"/>
    <w:uiPriority w:val="99"/>
    <w:semiHidden/>
    <w:rsid w:val="009B216B"/>
  </w:style>
  <w:style w:type="character" w:styleId="Odwoanieprzypisukocowego">
    <w:name w:val="endnote reference"/>
    <w:basedOn w:val="Domylnaczcionkaakapitu"/>
    <w:uiPriority w:val="99"/>
    <w:semiHidden/>
    <w:unhideWhenUsed/>
    <w:rsid w:val="009B216B"/>
    <w:rPr>
      <w:vertAlign w:val="superscript"/>
    </w:rPr>
  </w:style>
  <w:style w:type="paragraph" w:customStyle="1" w:styleId="WW-Domylnie">
    <w:name w:val="WW-Domy?lnie"/>
    <w:rsid w:val="00C475EC"/>
    <w:pPr>
      <w:widowControl w:val="0"/>
      <w:suppressAutoHyphens/>
      <w:autoSpaceDN w:val="0"/>
      <w:textAlignment w:val="baseline"/>
    </w:pPr>
    <w:rPr>
      <w:kern w:val="3"/>
      <w:sz w:val="24"/>
      <w:szCs w:val="24"/>
      <w:lang w:eastAsia="zh-CN" w:bidi="hi-IN"/>
    </w:rPr>
  </w:style>
  <w:style w:type="character" w:customStyle="1" w:styleId="AkapitzlistZnak">
    <w:name w:val="Akapit z listą Znak"/>
    <w:link w:val="Akapitzlist"/>
    <w:uiPriority w:val="34"/>
    <w:rsid w:val="0044440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45C"/>
    <w:rPr>
      <w:sz w:val="24"/>
      <w:szCs w:val="24"/>
    </w:rPr>
  </w:style>
  <w:style w:type="paragraph" w:styleId="Nagwek1">
    <w:name w:val="heading 1"/>
    <w:basedOn w:val="Normalny"/>
    <w:next w:val="Normalny"/>
    <w:link w:val="Nagwek1Znak"/>
    <w:qFormat/>
    <w:pPr>
      <w:keepNext/>
      <w:jc w:val="right"/>
      <w:outlineLvl w:val="0"/>
    </w:pPr>
    <w:rPr>
      <w:b/>
    </w:rPr>
  </w:style>
  <w:style w:type="paragraph" w:styleId="Nagwek2">
    <w:name w:val="heading 2"/>
    <w:basedOn w:val="Normalny"/>
    <w:next w:val="Normalny"/>
    <w:qFormat/>
    <w:pPr>
      <w:keepNext/>
      <w:tabs>
        <w:tab w:val="center" w:pos="7020"/>
      </w:tabs>
      <w:jc w:val="center"/>
      <w:outlineLvl w:val="1"/>
    </w:pPr>
    <w:rPr>
      <w:b/>
      <w:bCs/>
      <w:sz w:val="28"/>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semiHidden/>
    <w:pPr>
      <w:ind w:left="540" w:hanging="180"/>
      <w:jc w:val="both"/>
    </w:pPr>
    <w:rPr>
      <w:lang w:eastAsia="ar-SA"/>
    </w:rPr>
  </w:style>
  <w:style w:type="paragraph" w:styleId="NormalnyWeb">
    <w:name w:val="Normal (Web)"/>
    <w:basedOn w:val="Normalny"/>
    <w:semiHidden/>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basedOn w:val="Domylnaczcionkaakapitu"/>
    <w:semiHidden/>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pPr>
      <w:numPr>
        <w:numId w:val="4"/>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numbering" w:customStyle="1" w:styleId="WW8Num2">
    <w:name w:val="WW8Num2"/>
    <w:basedOn w:val="Bezlisty"/>
    <w:rsid w:val="00B250C8"/>
    <w:pPr>
      <w:numPr>
        <w:numId w:val="24"/>
      </w:numPr>
    </w:pPr>
  </w:style>
  <w:style w:type="paragraph" w:customStyle="1" w:styleId="Style1">
    <w:name w:val="Style1"/>
    <w:basedOn w:val="Normalny"/>
    <w:uiPriority w:val="99"/>
    <w:rsid w:val="004878DC"/>
    <w:pPr>
      <w:widowControl w:val="0"/>
      <w:autoSpaceDE w:val="0"/>
      <w:autoSpaceDN w:val="0"/>
      <w:adjustRightInd w:val="0"/>
      <w:spacing w:line="275" w:lineRule="exact"/>
      <w:jc w:val="both"/>
    </w:pPr>
    <w:rPr>
      <w:rFonts w:eastAsiaTheme="minorEastAsia"/>
    </w:rPr>
  </w:style>
  <w:style w:type="character" w:customStyle="1" w:styleId="FontStyle19">
    <w:name w:val="Font Style19"/>
    <w:basedOn w:val="Domylnaczcionkaakapitu"/>
    <w:uiPriority w:val="99"/>
    <w:rsid w:val="004878DC"/>
    <w:rPr>
      <w:rFonts w:ascii="Times New Roman" w:hAnsi="Times New Roman" w:cs="Times New Roman"/>
      <w:color w:val="000000"/>
      <w:sz w:val="22"/>
      <w:szCs w:val="22"/>
    </w:rPr>
  </w:style>
  <w:style w:type="character" w:customStyle="1" w:styleId="FontStyle20">
    <w:name w:val="Font Style20"/>
    <w:basedOn w:val="Domylnaczcionkaakapitu"/>
    <w:uiPriority w:val="99"/>
    <w:rsid w:val="004878DC"/>
    <w:rPr>
      <w:rFonts w:ascii="Times New Roman" w:hAnsi="Times New Roman" w:cs="Times New Roman"/>
      <w:i/>
      <w:iCs/>
      <w:color w:val="000000"/>
      <w:sz w:val="22"/>
      <w:szCs w:val="22"/>
    </w:rPr>
  </w:style>
  <w:style w:type="paragraph" w:styleId="Tekstprzypisukocowego">
    <w:name w:val="endnote text"/>
    <w:basedOn w:val="Normalny"/>
    <w:link w:val="TekstprzypisukocowegoZnak"/>
    <w:uiPriority w:val="99"/>
    <w:semiHidden/>
    <w:unhideWhenUsed/>
    <w:rsid w:val="009B216B"/>
    <w:rPr>
      <w:sz w:val="20"/>
      <w:szCs w:val="20"/>
    </w:rPr>
  </w:style>
  <w:style w:type="character" w:customStyle="1" w:styleId="TekstprzypisukocowegoZnak">
    <w:name w:val="Tekst przypisu końcowego Znak"/>
    <w:basedOn w:val="Domylnaczcionkaakapitu"/>
    <w:link w:val="Tekstprzypisukocowego"/>
    <w:uiPriority w:val="99"/>
    <w:semiHidden/>
    <w:rsid w:val="009B216B"/>
  </w:style>
  <w:style w:type="character" w:styleId="Odwoanieprzypisukocowego">
    <w:name w:val="endnote reference"/>
    <w:basedOn w:val="Domylnaczcionkaakapitu"/>
    <w:uiPriority w:val="99"/>
    <w:semiHidden/>
    <w:unhideWhenUsed/>
    <w:rsid w:val="009B216B"/>
    <w:rPr>
      <w:vertAlign w:val="superscript"/>
    </w:rPr>
  </w:style>
  <w:style w:type="paragraph" w:customStyle="1" w:styleId="WW-Domylnie">
    <w:name w:val="WW-Domy?lnie"/>
    <w:rsid w:val="00C475EC"/>
    <w:pPr>
      <w:widowControl w:val="0"/>
      <w:suppressAutoHyphens/>
      <w:autoSpaceDN w:val="0"/>
      <w:textAlignment w:val="baseline"/>
    </w:pPr>
    <w:rPr>
      <w:kern w:val="3"/>
      <w:sz w:val="24"/>
      <w:szCs w:val="24"/>
      <w:lang w:eastAsia="zh-CN" w:bidi="hi-IN"/>
    </w:rPr>
  </w:style>
  <w:style w:type="character" w:customStyle="1" w:styleId="AkapitzlistZnak">
    <w:name w:val="Akapit z listą Znak"/>
    <w:link w:val="Akapitzlist"/>
    <w:uiPriority w:val="34"/>
    <w:rsid w:val="004444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057">
      <w:bodyDiv w:val="1"/>
      <w:marLeft w:val="0"/>
      <w:marRight w:val="0"/>
      <w:marTop w:val="0"/>
      <w:marBottom w:val="0"/>
      <w:divBdr>
        <w:top w:val="none" w:sz="0" w:space="0" w:color="auto"/>
        <w:left w:val="none" w:sz="0" w:space="0" w:color="auto"/>
        <w:bottom w:val="none" w:sz="0" w:space="0" w:color="auto"/>
        <w:right w:val="none" w:sz="0" w:space="0" w:color="auto"/>
      </w:divBdr>
    </w:div>
    <w:div w:id="3262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E6C9-9F41-4BA4-A941-9820C9A4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5535</TotalTime>
  <Pages>21</Pages>
  <Words>8503</Words>
  <Characters>51019</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59404</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Justyna Bobryk</dc:creator>
  <cp:keywords/>
  <cp:lastModifiedBy>Ewelina Lewandowska</cp:lastModifiedBy>
  <cp:revision>313</cp:revision>
  <cp:lastPrinted>2018-04-05T09:24:00Z</cp:lastPrinted>
  <dcterms:created xsi:type="dcterms:W3CDTF">2016-10-05T06:31:00Z</dcterms:created>
  <dcterms:modified xsi:type="dcterms:W3CDTF">2018-04-06T08:49:00Z</dcterms:modified>
</cp:coreProperties>
</file>